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EBC8" w14:textId="77777777" w:rsidR="000779CA" w:rsidRPr="00024F13" w:rsidRDefault="000779CA" w:rsidP="0007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АНКЕТА-ВОПРОСНИК</w:t>
      </w:r>
    </w:p>
    <w:p w14:paraId="63B24340" w14:textId="77777777" w:rsidR="000779CA" w:rsidRPr="00024F13" w:rsidRDefault="000779CA" w:rsidP="000779C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14:paraId="48CAE828" w14:textId="77777777" w:rsidR="000779CA" w:rsidRPr="00024F13" w:rsidRDefault="000779CA" w:rsidP="000779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Предварительная оценка соответствия существующей системы менеджмента безопасности дорожного движения (далее - СМБДД) организации требованиям СТБ </w:t>
      </w:r>
      <w:r w:rsidRPr="00024F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02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39001-2023.</w:t>
      </w:r>
    </w:p>
    <w:p w14:paraId="2B3934AD" w14:textId="77777777" w:rsidR="000779CA" w:rsidRPr="00024F13" w:rsidRDefault="000779CA" w:rsidP="000779CA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13">
        <w:rPr>
          <w:rFonts w:ascii="Times New Roman" w:eastAsia="Times New Roman" w:hAnsi="Times New Roman" w:cs="Times New Roman"/>
          <w:sz w:val="24"/>
          <w:szCs w:val="24"/>
          <w:lang w:eastAsia="ru-RU"/>
        </w:rPr>
        <w:t>2 Определение готовности организации к проведению сертификации СМБДД</w:t>
      </w: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851"/>
        <w:gridCol w:w="567"/>
        <w:gridCol w:w="1336"/>
      </w:tblGrid>
      <w:tr w:rsidR="000779CA" w:rsidRPr="00024F13" w14:paraId="1F0C8B20" w14:textId="77777777" w:rsidTr="003A353F">
        <w:trPr>
          <w:cantSplit/>
          <w:tblHeader/>
        </w:trPr>
        <w:tc>
          <w:tcPr>
            <w:tcW w:w="567" w:type="dxa"/>
          </w:tcPr>
          <w:p w14:paraId="4CA6AB2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79" w:type="dxa"/>
          </w:tcPr>
          <w:p w14:paraId="310032D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851" w:type="dxa"/>
          </w:tcPr>
          <w:p w14:paraId="6FAAFC6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ISO 39001-2023</w:t>
            </w:r>
          </w:p>
        </w:tc>
        <w:tc>
          <w:tcPr>
            <w:tcW w:w="567" w:type="dxa"/>
          </w:tcPr>
          <w:p w14:paraId="0DA1F24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FE"/>
            </w:r>
            <w:r w:rsidRPr="00024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если "да"</w:t>
            </w:r>
          </w:p>
        </w:tc>
        <w:tc>
          <w:tcPr>
            <w:tcW w:w="1336" w:type="dxa"/>
          </w:tcPr>
          <w:p w14:paraId="18D784C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Комментарий (требуется, если ответ "нет")</w:t>
            </w:r>
          </w:p>
        </w:tc>
      </w:tr>
    </w:tbl>
    <w:p w14:paraId="3F420824" w14:textId="77777777" w:rsidR="000779CA" w:rsidRPr="00024F13" w:rsidRDefault="000779CA" w:rsidP="000779C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851"/>
        <w:gridCol w:w="567"/>
        <w:gridCol w:w="1336"/>
      </w:tblGrid>
      <w:tr w:rsidR="000779CA" w:rsidRPr="00024F13" w14:paraId="2018A47A" w14:textId="77777777" w:rsidTr="003A353F">
        <w:trPr>
          <w:cantSplit/>
          <w:tblHeader/>
        </w:trPr>
        <w:tc>
          <w:tcPr>
            <w:tcW w:w="567" w:type="dxa"/>
          </w:tcPr>
          <w:p w14:paraId="633F2BC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9" w:type="dxa"/>
          </w:tcPr>
          <w:p w14:paraId="097FAEA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14:paraId="025B7D4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</w:tcPr>
          <w:p w14:paraId="0AE1F36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6" w:type="dxa"/>
          </w:tcPr>
          <w:p w14:paraId="1942508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0779CA" w:rsidRPr="00024F13" w14:paraId="13373202" w14:textId="77777777" w:rsidTr="003A353F">
        <w:trPr>
          <w:cantSplit/>
          <w:trHeight w:val="806"/>
        </w:trPr>
        <w:tc>
          <w:tcPr>
            <w:tcW w:w="567" w:type="dxa"/>
          </w:tcPr>
          <w:p w14:paraId="6C6AAB8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79" w:type="dxa"/>
          </w:tcPr>
          <w:p w14:paraId="534456DD" w14:textId="77777777" w:rsidR="000779CA" w:rsidRPr="00024F13" w:rsidRDefault="000779CA" w:rsidP="003A353F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Определены ли в организации внешние и внутренние приоритеты, относящиеся к ее направлениям деятельности и влияющие на способность организации достигать, намеченных целей в рамках существующей СМБДД? </w:t>
            </w:r>
          </w:p>
        </w:tc>
        <w:tc>
          <w:tcPr>
            <w:tcW w:w="851" w:type="dxa"/>
          </w:tcPr>
          <w:p w14:paraId="7FC550A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67" w:type="dxa"/>
          </w:tcPr>
          <w:p w14:paraId="4FB3CD8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3FE0194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761EB9A2" w14:textId="77777777" w:rsidTr="003A353F">
        <w:trPr>
          <w:cantSplit/>
        </w:trPr>
        <w:tc>
          <w:tcPr>
            <w:tcW w:w="567" w:type="dxa"/>
          </w:tcPr>
          <w:p w14:paraId="47862F7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D7158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361080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7E9CD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1052A9F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79" w:type="dxa"/>
          </w:tcPr>
          <w:p w14:paraId="4E4FFAE4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Определены ли в организации:</w:t>
            </w:r>
          </w:p>
          <w:p w14:paraId="6D58EE91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в дополнение к работающим, другие заинтересованные стороны, которые имеют отношение к СМБДД?</w:t>
            </w:r>
          </w:p>
          <w:p w14:paraId="07C5268B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соответствующие требования этих заинтересованных сторон?</w:t>
            </w:r>
          </w:p>
          <w:p w14:paraId="31644B55" w14:textId="77777777" w:rsidR="000779CA" w:rsidRPr="00024F13" w:rsidRDefault="000779CA" w:rsidP="003A35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какие из этих требований являются или могут быть сведены к законодательным требованиям и другим требованиям?</w:t>
            </w:r>
          </w:p>
        </w:tc>
        <w:tc>
          <w:tcPr>
            <w:tcW w:w="851" w:type="dxa"/>
          </w:tcPr>
          <w:p w14:paraId="6FAAD57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67" w:type="dxa"/>
          </w:tcPr>
          <w:p w14:paraId="07CD25E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433F4B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841177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42DB5B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8A077D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1F21FE1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64D8C0D2" w14:textId="77777777" w:rsidTr="003A353F">
        <w:trPr>
          <w:cantSplit/>
        </w:trPr>
        <w:tc>
          <w:tcPr>
            <w:tcW w:w="567" w:type="dxa"/>
          </w:tcPr>
          <w:p w14:paraId="13C47BE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73D2371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14:paraId="629855F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26615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71D99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5678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2C51483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454C12D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14:paraId="127C7A8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76845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79" w:type="dxa"/>
          </w:tcPr>
          <w:p w14:paraId="79C0910A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Определены ли границы и применимость СМБДД?</w:t>
            </w:r>
          </w:p>
          <w:p w14:paraId="6B8921BE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Определена и поддерживается в виде документированной информации область применения системы менеджмента БДД?</w:t>
            </w:r>
          </w:p>
          <w:p w14:paraId="06E072A2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При определении области применения организация рассматривает:</w:t>
            </w:r>
          </w:p>
          <w:p w14:paraId="6B9A6706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внешние и внутренние приоритеты?</w:t>
            </w:r>
          </w:p>
          <w:p w14:paraId="1D6F3789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требования соответствующих заинтересованных сторон?</w:t>
            </w:r>
          </w:p>
          <w:p w14:paraId="4EB23B0A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запланированные или выполняемые виды деятельности, связанные с работой?</w:t>
            </w:r>
          </w:p>
          <w:p w14:paraId="268FD849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Определены ли решения в рамках существующей СМБДД, которые должны приводить к снижению и в конечном счете исключению определенного количества гибели и получения тяжких телесных повреждений в дорожных происшествиях, на которые организация может повлиять?</w:t>
            </w:r>
          </w:p>
        </w:tc>
        <w:tc>
          <w:tcPr>
            <w:tcW w:w="851" w:type="dxa"/>
          </w:tcPr>
          <w:p w14:paraId="7769205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567" w:type="dxa"/>
          </w:tcPr>
          <w:p w14:paraId="170A8FC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B3BC8C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F912B5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F388E4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7B74CA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E047D1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D4057D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877981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F11BBD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65FDDA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6C7328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6" w:type="dxa"/>
          </w:tcPr>
          <w:p w14:paraId="22E9226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25B4AC02" w14:textId="77777777" w:rsidTr="003A353F">
        <w:trPr>
          <w:cantSplit/>
        </w:trPr>
        <w:tc>
          <w:tcPr>
            <w:tcW w:w="567" w:type="dxa"/>
          </w:tcPr>
          <w:p w14:paraId="6A6A337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79" w:type="dxa"/>
          </w:tcPr>
          <w:p w14:paraId="0745741D" w14:textId="77777777" w:rsidR="000779CA" w:rsidRPr="00024F13" w:rsidRDefault="000779CA" w:rsidP="003A353F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разработала, внедрила, поддерживает </w:t>
            </w: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br/>
              <w:t>и постоянно улучшает СМБДД, включая необходимые процессы и их взаимодействие?</w:t>
            </w:r>
          </w:p>
        </w:tc>
        <w:tc>
          <w:tcPr>
            <w:tcW w:w="851" w:type="dxa"/>
          </w:tcPr>
          <w:p w14:paraId="0E84372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  <w:p w14:paraId="0143C87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206EC1D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40F46E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6920ADB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27511CB9" w14:textId="77777777" w:rsidTr="003A353F">
        <w:trPr>
          <w:cantSplit/>
        </w:trPr>
        <w:tc>
          <w:tcPr>
            <w:tcW w:w="567" w:type="dxa"/>
          </w:tcPr>
          <w:p w14:paraId="1F37857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09188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FEC02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14:paraId="331E21C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01F2E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0898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14:paraId="62397C7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692C2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14:paraId="27CF100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7E50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14:paraId="3D09B4E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6EC63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B6BE7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B6961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14:paraId="4CA860D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9827A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36A5D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14:paraId="1585C19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5F869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BAD0B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E65E2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14:paraId="1BB74EF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5E490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247AD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14:paraId="508885A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7B6C4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14:paraId="39F66E4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F1B5B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D52D7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14:paraId="193DC4A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AD60A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14:paraId="2362C74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83E78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550B3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14:paraId="339D190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D5CA4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14:paraId="20BEE4F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379" w:type="dxa"/>
          </w:tcPr>
          <w:p w14:paraId="5663586F" w14:textId="77777777" w:rsidR="000779CA" w:rsidRPr="00024F13" w:rsidRDefault="000779CA" w:rsidP="003A353F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ли высшее руководство лидерство </w:t>
            </w: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br/>
              <w:t>и приверженность по отношению к СМБДД посредством:</w:t>
            </w:r>
          </w:p>
          <w:p w14:paraId="3C447FB4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обеспечения того, что политика в области БДД и цеди БДД установлены и совместимы с основными направлениями деятельности организации?</w:t>
            </w:r>
          </w:p>
          <w:p w14:paraId="2AE3ED04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обеспечения интеграции требований СМБДД в процессы деятельности организации?</w:t>
            </w:r>
          </w:p>
          <w:p w14:paraId="05087704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обеспечения наличия ресурсов, необходимых для функционирования СМБДД?</w:t>
            </w:r>
          </w:p>
          <w:p w14:paraId="30CA8FA6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определения в качестве долгосрочной цели исключения гибели и получения тяжких телесных повреждений в дорожных происшествиях, а также получения результатов деятельности по повышению БДД в обозримый период времени?</w:t>
            </w:r>
          </w:p>
          <w:p w14:paraId="65F599CF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работы в партнерстве и сотрудничестве со сторонами, заинтересованными в создании вклада в систему БДД для достижения установленной цели (целей) БДД?</w:t>
            </w:r>
          </w:p>
          <w:p w14:paraId="1A1A977B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обеспечения того, что организация применяет процессный подход для достижения желаемых результатов БДД, при условии, что эти процессы прозрачны и должным образом встроены на всех соответствующих уровнях организации?</w:t>
            </w:r>
          </w:p>
          <w:p w14:paraId="09321823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расстановки приоритетов в действиях и выбора специфических образов действия, основанных на наилучшей доступной информации для достижения намеченных целей СМБДД?</w:t>
            </w:r>
          </w:p>
          <w:p w14:paraId="61D4B102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демонстрации важности эффективного менеджмента БДЛ и соответствия требованиям СМБДД?</w:t>
            </w:r>
          </w:p>
          <w:p w14:paraId="37977FB4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предоставления ресурсов для создания, обеспечения выполнения, поддержания в рабочем состоянии и постоянного улучшения СМБДД?</w:t>
            </w:r>
          </w:p>
          <w:p w14:paraId="4A0AFE66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обеспечения того, что СМБДД достигает намеченных целей путем сосредоточения на результатах БДД?</w:t>
            </w:r>
          </w:p>
          <w:p w14:paraId="22CE5903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обеспечения того, что важность соответствия законодательству, относящегося к достижению намеченной цели СМБДД, доведена до сведения всего причастного персонала в рамках организации?</w:t>
            </w:r>
          </w:p>
          <w:p w14:paraId="61398647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направления и поощрения сотрудников для внесения вклада в повышение результативности СМБДД?</w:t>
            </w:r>
          </w:p>
          <w:p w14:paraId="76E148DA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постоянного улучшения?</w:t>
            </w:r>
          </w:p>
          <w:p w14:paraId="3BB4C516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поддержания других причастных участников СМ в демонстрировании руководящих навыков в той мере, в которой это лежит в их сфере ответственности?</w:t>
            </w:r>
          </w:p>
        </w:tc>
        <w:tc>
          <w:tcPr>
            <w:tcW w:w="851" w:type="dxa"/>
          </w:tcPr>
          <w:p w14:paraId="20F9BA6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67" w:type="dxa"/>
          </w:tcPr>
          <w:p w14:paraId="2771D4D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4FF35D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DC23F7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00AA74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3C12FB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154FFA7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84861D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BDDB72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3C7B19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EF52C6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EB51B8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4EDAED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D59025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ABB78B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5136F8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5AA86D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A03455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A88CC2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D0D36C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EFA7F9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AFE099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EC2CD1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2436A5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F5343E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85FD20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F090E5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978EC0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F04F95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CDDEB5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89A9B6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E47E79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78BDE9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BE7788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A0706C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6" w:type="dxa"/>
          </w:tcPr>
          <w:p w14:paraId="2A9B6A7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6DF1BD34" w14:textId="77777777" w:rsidTr="003A353F">
        <w:trPr>
          <w:cantSplit/>
        </w:trPr>
        <w:tc>
          <w:tcPr>
            <w:tcW w:w="567" w:type="dxa"/>
          </w:tcPr>
          <w:p w14:paraId="6DC79A7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7E402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6F8EC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14:paraId="45C633A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14:paraId="5FB7633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14:paraId="1965B92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7DD3C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379" w:type="dxa"/>
          </w:tcPr>
          <w:p w14:paraId="6C3270BA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Высшее руководство установило, внедрило и поддерживает Политику в области БДД, которая:</w:t>
            </w:r>
          </w:p>
          <w:p w14:paraId="661B7E16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соответствует назначению организации?</w:t>
            </w:r>
          </w:p>
          <w:p w14:paraId="47C10F32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-создает основу для установки целей и задач БДД?</w:t>
            </w:r>
          </w:p>
          <w:p w14:paraId="5470DF02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включает обязательства удовлетворения соответствующих требований?</w:t>
            </w:r>
          </w:p>
          <w:p w14:paraId="09283482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включает обязательства постоянного улучшения СМБДД?</w:t>
            </w:r>
          </w:p>
        </w:tc>
        <w:tc>
          <w:tcPr>
            <w:tcW w:w="851" w:type="dxa"/>
          </w:tcPr>
          <w:p w14:paraId="66731E7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  <w:p w14:paraId="6964A0C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5478110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D3268F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1F1149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8AF7DF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F7FF41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AC34F1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31BE55E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4C53BC54" w14:textId="77777777" w:rsidTr="003A353F">
        <w:trPr>
          <w:cantSplit/>
        </w:trPr>
        <w:tc>
          <w:tcPr>
            <w:tcW w:w="567" w:type="dxa"/>
          </w:tcPr>
          <w:p w14:paraId="6DF468A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14:paraId="545EC25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51E24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204B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5B112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AD117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  <w:p w14:paraId="7F84642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02856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379" w:type="dxa"/>
          </w:tcPr>
          <w:p w14:paraId="1CC5AA66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Высшее руководство гарантирует, что ответственность и полномочия для соответствующих ролей должностей установлены и объявлены в рамках организации?</w:t>
            </w:r>
          </w:p>
          <w:p w14:paraId="6626D1EF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Высшее руководство установило ответственность и полномочия для:</w:t>
            </w:r>
          </w:p>
          <w:p w14:paraId="7A50B794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обеспечения соответствие СМБДД требованиям настоящего стандарта?</w:t>
            </w:r>
          </w:p>
          <w:p w14:paraId="059FAF57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отчетности о пригодности СМБДД, включая предложения по улучшению в адрес высшего руководства?</w:t>
            </w:r>
          </w:p>
        </w:tc>
        <w:tc>
          <w:tcPr>
            <w:tcW w:w="851" w:type="dxa"/>
          </w:tcPr>
          <w:p w14:paraId="5A1658C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567" w:type="dxa"/>
          </w:tcPr>
          <w:p w14:paraId="2658784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2B0BE9A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3108B8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C5B9A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86FD59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562133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E880D8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147AF69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4F8650AB" w14:textId="77777777" w:rsidTr="003A353F">
        <w:trPr>
          <w:cantSplit/>
        </w:trPr>
        <w:tc>
          <w:tcPr>
            <w:tcW w:w="567" w:type="dxa"/>
          </w:tcPr>
          <w:p w14:paraId="436CAD7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  <w:p w14:paraId="3B46BA7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6C4F1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22A90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BB479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B526D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A0FE6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379" w:type="dxa"/>
          </w:tcPr>
          <w:p w14:paraId="574C4A52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Организация осуществляет процесс, который обеспечивает постоянный анализ пригодности БДД, определяет риски и перспективы, отбирает для проработки факторы пригодности БДД, исследует, каких результатов можно достигнуть со временем, и устанавливает соответствующие цели БДД, задачи БДД, а также планирует их достижение?</w:t>
            </w:r>
          </w:p>
          <w:p w14:paraId="24CC1FA1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Пригодность БДД определена количественно, а также проведена оценка вероятных будущих воздействий на нее в соответствии с существенными факторами пригодности БДД?</w:t>
            </w:r>
          </w:p>
        </w:tc>
        <w:tc>
          <w:tcPr>
            <w:tcW w:w="851" w:type="dxa"/>
          </w:tcPr>
          <w:p w14:paraId="45E6364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  <w:p w14:paraId="2BBD5D5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6.1.1</w:t>
            </w:r>
          </w:p>
          <w:p w14:paraId="1AB2D61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59CC9B2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196A179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617DA9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28B6E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0FEA28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3ADD54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EDB120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254E7FB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0AF0C67D" w14:textId="77777777" w:rsidTr="003A353F">
        <w:trPr>
          <w:cantSplit/>
        </w:trPr>
        <w:tc>
          <w:tcPr>
            <w:tcW w:w="567" w:type="dxa"/>
          </w:tcPr>
          <w:p w14:paraId="6ED18B0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CEB23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98477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14:paraId="1FFB805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76919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14:paraId="75BB685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E33A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  <w:p w14:paraId="1D2FB4E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3AEC3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14:paraId="5184B09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77EDB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14:paraId="15E87E2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379" w:type="dxa"/>
          </w:tcPr>
          <w:p w14:paraId="133C2F68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Организация определяет риски и перспективы, требующие исследования на предмет:</w:t>
            </w:r>
          </w:p>
          <w:p w14:paraId="06F353B8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гарантии того, что СМБДД в состоянии обеспечить намеченные выходы (выход)?</w:t>
            </w:r>
          </w:p>
          <w:p w14:paraId="3FDF7064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предупреждения или сведения к минимуму нежелательных результатов?</w:t>
            </w:r>
          </w:p>
          <w:p w14:paraId="79E78F28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достижения постоянного улучшения?</w:t>
            </w:r>
          </w:p>
          <w:p w14:paraId="436BE1C6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Организация планирует:</w:t>
            </w:r>
          </w:p>
          <w:p w14:paraId="1CC146AB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действия по исследованию упомянутых рисков и перспектив?</w:t>
            </w:r>
          </w:p>
          <w:p w14:paraId="3DC0CA84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каким образом:</w:t>
            </w:r>
          </w:p>
          <w:p w14:paraId="2825ECDE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24F1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включать эти действия в процессы СМБДД и реализовывать их?</w:t>
            </w:r>
          </w:p>
          <w:p w14:paraId="51FCBBFE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24F1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оценивать результативность этих действий?</w:t>
            </w:r>
          </w:p>
        </w:tc>
        <w:tc>
          <w:tcPr>
            <w:tcW w:w="851" w:type="dxa"/>
          </w:tcPr>
          <w:p w14:paraId="67C4D3B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  <w:p w14:paraId="04FB088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2D82A58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814929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847A7C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FFD6F9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8AEC0F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32D4D5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6BFC263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3530D9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43DD67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3586C7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6244F82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13C0F36F" w14:textId="77777777" w:rsidTr="003A353F">
        <w:trPr>
          <w:cantSplit/>
        </w:trPr>
        <w:tc>
          <w:tcPr>
            <w:tcW w:w="567" w:type="dxa"/>
          </w:tcPr>
          <w:p w14:paraId="51FB667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97319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56041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E87DF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36284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B31B2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269E3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8F4F2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  <w:p w14:paraId="09DD9D5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E8B47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5F3D9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  <w:p w14:paraId="2FCAFBA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14:paraId="19255D8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81194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B34C1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  <w:p w14:paraId="117C3C3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1F0D0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43B9D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14:paraId="513CF69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CE0E3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04801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  <w:p w14:paraId="4DB2D4F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A0BCB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742F5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48F04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  <w:p w14:paraId="56378FB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14:paraId="2C904B59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Организация идентифицировала для использования факторы пригодности БДД из приведенного ниже перечня факторов подверженности рискам, факторов итоговых выходов, касающихся безопасности и промежуточных выходов, касающихся безопасности, в зависимости от рабочей среды организации и от рисков и перспектив, идентифицированных ею?</w:t>
            </w:r>
          </w:p>
          <w:p w14:paraId="36A76B33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Факторы подверженности рискам:</w:t>
            </w:r>
          </w:p>
          <w:p w14:paraId="4FC86383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общий пробег и объем перевозок с учетом транспортного средства и вида пользователя дороги, как зависящего, так и не зависящего от организации?</w:t>
            </w:r>
          </w:p>
          <w:p w14:paraId="559E6637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объем продукции и/или услуг, произведенных организацией?</w:t>
            </w:r>
          </w:p>
          <w:p w14:paraId="38C42CB7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Факторы итоговых выходов, т. е. число погибших и получивших тяжкие телесные повреждения?</w:t>
            </w:r>
          </w:p>
          <w:p w14:paraId="58F42F10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промежуточных выходов, касающихся </w:t>
            </w:r>
            <w:proofErr w:type="gramStart"/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безопасности::</w:t>
            </w:r>
            <w:proofErr w:type="gramEnd"/>
          </w:p>
          <w:p w14:paraId="2ABE56B3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конструкция дорог и безопасная скорость, в частности с учетом разделения транспорта и уязвимых пользователей дорог, придорожных полос и конструкций пересечений?</w:t>
            </w:r>
          </w:p>
          <w:p w14:paraId="6310DB5B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использование надлежащих дорог в зависимости от типа транспортного средства, дорожной обстановки и погодных условий?</w:t>
            </w:r>
          </w:p>
          <w:p w14:paraId="18BC1318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использование персональных защитных устройств, при этом особенное внимание уделяется ремням безопасности, детским удерживающим устройствам, велосипедным и мотоциклетным шлемам, а также средствам улучшения обзорности и видимости?</w:t>
            </w:r>
          </w:p>
          <w:p w14:paraId="02353BD1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выбор безопасной скорости движения с учетом типа транспортного средства, дорожной обстановки и погодных условий?</w:t>
            </w:r>
          </w:p>
        </w:tc>
        <w:tc>
          <w:tcPr>
            <w:tcW w:w="851" w:type="dxa"/>
          </w:tcPr>
          <w:p w14:paraId="4F4467F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567" w:type="dxa"/>
          </w:tcPr>
          <w:p w14:paraId="0E553A9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6B469E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24F704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C921D0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C71080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74D43D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A30666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DD521F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4858C9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26FB16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21F6BFB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1225F23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4CA62A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3367FD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CD46F7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CC61AC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6FD19C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16D1F16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F27ED8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9CFB1A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FDF1F3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BC9E9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81D40E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54FB84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6" w:type="dxa"/>
          </w:tcPr>
          <w:p w14:paraId="6E5D7E3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1056E79E" w14:textId="77777777" w:rsidTr="003A353F">
        <w:trPr>
          <w:cantSplit/>
        </w:trPr>
        <w:tc>
          <w:tcPr>
            <w:tcW w:w="567" w:type="dxa"/>
          </w:tcPr>
          <w:p w14:paraId="6C4793C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  <w:p w14:paraId="10FE45A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C3601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4A9B0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14:paraId="5029AC9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CDEE6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40847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7226C44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14:paraId="544421E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D61DA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  <w:p w14:paraId="353C24A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56C8B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603C6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  <w:p w14:paraId="49FAF0C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F49BB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06EB5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7F280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  <w:p w14:paraId="7A2E2EB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C3DEF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4E003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14:paraId="646C728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14:paraId="2F71EEB9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работоспособность водителя, особенное внимание уделяется усталости, отвлечению внимания, алкоголю и наркотическим веществам?</w:t>
            </w:r>
          </w:p>
          <w:p w14:paraId="40DFEE99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планирование безопасности поездки, включая соображения необходимости поездки, протяженность и вид поездки, выбор маршрута, транспортного средства и водителя?</w:t>
            </w:r>
          </w:p>
          <w:p w14:paraId="69D130AE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безопасность транспортных средств?</w:t>
            </w:r>
          </w:p>
          <w:p w14:paraId="19457FE5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соответствующее водительское удостоверение для вождения (движения) транспортного средства соответствующей категории?</w:t>
            </w:r>
          </w:p>
          <w:p w14:paraId="1A483143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устранение неисправных транспортных средств, а также отстранение непригодных к управлению водителей и велосипедистов от движения по дорожной сети?</w:t>
            </w:r>
          </w:p>
          <w:p w14:paraId="5E968C3D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послеаварийное реагирование и первая помощь, подготовленность к оказанию скорой помощи после ДТП, а также к послеаварийному восстановлению здоровья и реабилитации пострадавших в ДТП?</w:t>
            </w:r>
          </w:p>
          <w:p w14:paraId="508EE324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Дополнительные факторы пригодности БДД разработаны по результатам исследований соответствующих ДТП и идентификации недостатков в БДД?</w:t>
            </w:r>
          </w:p>
          <w:p w14:paraId="14ACB3E6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Организация установила элементы и детализированные критерии для определения, наблюдения и измерения целей и задач БДД. Организация документирует эту информацию и постоянно ее актуализирует?</w:t>
            </w:r>
          </w:p>
          <w:p w14:paraId="407E2D89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3A5B65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567" w:type="dxa"/>
          </w:tcPr>
          <w:p w14:paraId="4750EBB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66FA99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4C9E51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066780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61761C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A0E38A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1EA11F9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645960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69A8BC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1F0177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2C144C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B79C0D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8E7205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25D1752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F889CE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6F74EA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8918B0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6" w:type="dxa"/>
          </w:tcPr>
          <w:p w14:paraId="428F590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7FBB43A0" w14:textId="77777777" w:rsidTr="003A353F">
        <w:trPr>
          <w:cantSplit/>
        </w:trPr>
        <w:tc>
          <w:tcPr>
            <w:tcW w:w="567" w:type="dxa"/>
          </w:tcPr>
          <w:p w14:paraId="710040D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C5150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C5B1E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14:paraId="6B46890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  <w:p w14:paraId="0C041F6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  <w:p w14:paraId="1534582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14:paraId="1426A57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  <w:p w14:paraId="29A5884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379" w:type="dxa"/>
          </w:tcPr>
          <w:p w14:paraId="4E6A471D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Организация установила цели БДД в применении к соответствующим функциям и уровням. Цели БДД:</w:t>
            </w:r>
          </w:p>
          <w:p w14:paraId="5E370145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согласованы с политикой в области БДД?</w:t>
            </w:r>
          </w:p>
          <w:p w14:paraId="7F3896D2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измеримы (в случае если они практически осуществимы)?</w:t>
            </w:r>
          </w:p>
          <w:p w14:paraId="38FEDF90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учитывают применяемые требования?</w:t>
            </w:r>
          </w:p>
          <w:p w14:paraId="24D37919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подвергаются мониторингу?</w:t>
            </w:r>
          </w:p>
          <w:p w14:paraId="5FD96921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доведены до сведения заинтересованных лиц?</w:t>
            </w:r>
          </w:p>
          <w:p w14:paraId="32A307E8" w14:textId="77777777" w:rsidR="000779CA" w:rsidRPr="00024F13" w:rsidRDefault="000779CA" w:rsidP="003A35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обновляются в соответствующих случаях?</w:t>
            </w:r>
          </w:p>
        </w:tc>
        <w:tc>
          <w:tcPr>
            <w:tcW w:w="851" w:type="dxa"/>
          </w:tcPr>
          <w:p w14:paraId="33731ED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567" w:type="dxa"/>
          </w:tcPr>
          <w:p w14:paraId="62738DA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60E0E3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443556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631187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2483FC8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67B671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72F937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7739CEB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0D37ED97" w14:textId="77777777" w:rsidTr="003A353F">
        <w:trPr>
          <w:cantSplit/>
          <w:trHeight w:val="4807"/>
        </w:trPr>
        <w:tc>
          <w:tcPr>
            <w:tcW w:w="567" w:type="dxa"/>
          </w:tcPr>
          <w:p w14:paraId="4E1E3D8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  <w:p w14:paraId="792BF76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BF189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14:paraId="0C1E26C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C176C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F79B9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19F41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  <w:p w14:paraId="5BB4C05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446C4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F9CEF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85629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23658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FA30B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  <w:p w14:paraId="762B224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14:paraId="6FCE390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14:paraId="556DFC6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  <w:p w14:paraId="777822C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14:paraId="56DB0AB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379" w:type="dxa"/>
          </w:tcPr>
          <w:p w14:paraId="2C367023" w14:textId="77777777" w:rsidR="000779CA" w:rsidRPr="00024F13" w:rsidRDefault="000779CA" w:rsidP="003A353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Организация сохраняет документированную информацию, касающуюся целей БДД и задач БДД?</w:t>
            </w:r>
          </w:p>
          <w:p w14:paraId="3F78B2E6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При установлении и анализе целей БДД и задач БДД организация принимает во внимание свои риски и перспективы, свои факторы пригодности БДД, элементы и критерии, а также принимает во внимание границы полномочий своего менеджмента? Организация принимает во внимание свои технологические возможности, свои финансовые, операционные требования и требования бизнеса, а также точки зрения заинтересованных сторон?</w:t>
            </w:r>
          </w:p>
          <w:p w14:paraId="147406A3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При планировании способов достижения целей БДД и задач БДД организация определяет:</w:t>
            </w:r>
          </w:p>
          <w:p w14:paraId="422F4FF7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-что должно быть сделано?</w:t>
            </w:r>
          </w:p>
          <w:p w14:paraId="2C1B8BC7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какие ресурсы потребуются?</w:t>
            </w:r>
          </w:p>
          <w:p w14:paraId="37CE0AFD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кто будет ответственным?</w:t>
            </w:r>
          </w:p>
          <w:p w14:paraId="76886080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срок завершения?</w:t>
            </w:r>
          </w:p>
          <w:p w14:paraId="68EB1179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каким образом будут оценены результаты?</w:t>
            </w:r>
          </w:p>
          <w:p w14:paraId="1D0A3C48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План действий документирован и при необходимости подвергается анализу?</w:t>
            </w:r>
          </w:p>
        </w:tc>
        <w:tc>
          <w:tcPr>
            <w:tcW w:w="851" w:type="dxa"/>
          </w:tcPr>
          <w:p w14:paraId="2CB74A2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14:paraId="0EA4BC9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14:paraId="60E4DC4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6E46D2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43D7D8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605EC5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481A2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51FF02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54D0BE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7CE101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74CB35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48856F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D7DE79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22AC18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7D5050C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34FE1A0B" w14:textId="77777777" w:rsidTr="003A353F">
        <w:trPr>
          <w:cantSplit/>
        </w:trPr>
        <w:tc>
          <w:tcPr>
            <w:tcW w:w="567" w:type="dxa"/>
          </w:tcPr>
          <w:p w14:paraId="35A260B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  <w:p w14:paraId="31663D4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49A7F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BE243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7F6E1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AFB06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  <w:p w14:paraId="250FAB9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14:paraId="6536E54C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координирует свои действия с соответствующими уровнями и функциями организации (включая в общем случае приверженность сотрудников) и заинтересованных сторон, для реализации потенциальных, полезных эффектов от своей деятельности, относящейся к БДД. </w:t>
            </w:r>
          </w:p>
          <w:p w14:paraId="060770DA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Она обеспечивает проведение соответствующих внутренних и внешних консультаций и согласования своей деятельности, рассчитанной для достижения установленной цели (целей) и задач БДД?</w:t>
            </w:r>
          </w:p>
        </w:tc>
        <w:tc>
          <w:tcPr>
            <w:tcW w:w="851" w:type="dxa"/>
          </w:tcPr>
          <w:p w14:paraId="6680FF4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67" w:type="dxa"/>
          </w:tcPr>
          <w:p w14:paraId="7DCF68A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18EF425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D0AB6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94C067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4A1466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A17576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5C7FFC4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245FFAF8" w14:textId="77777777" w:rsidTr="003A353F">
        <w:trPr>
          <w:cantSplit/>
        </w:trPr>
        <w:tc>
          <w:tcPr>
            <w:tcW w:w="567" w:type="dxa"/>
          </w:tcPr>
          <w:p w14:paraId="1339E13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6379" w:type="dxa"/>
          </w:tcPr>
          <w:p w14:paraId="2E814D20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Организация определяет и обеспечивает наличие ресурсов и общей схемы их распределения, необходимых для создания, реализации, поддержания и постоянного улучшения СМБДД для достижения установленной цели (целей) и задач БДД.</w:t>
            </w:r>
          </w:p>
        </w:tc>
        <w:tc>
          <w:tcPr>
            <w:tcW w:w="851" w:type="dxa"/>
          </w:tcPr>
          <w:p w14:paraId="3178982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567" w:type="dxa"/>
          </w:tcPr>
          <w:p w14:paraId="7A7297C3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1935147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0CA05840" w14:textId="77777777" w:rsidTr="003A353F">
        <w:trPr>
          <w:cantSplit/>
        </w:trPr>
        <w:tc>
          <w:tcPr>
            <w:tcW w:w="567" w:type="dxa"/>
          </w:tcPr>
          <w:p w14:paraId="112BC3B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0082E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14:paraId="49AB751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B7FFF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E4B12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  <w:p w14:paraId="526D050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65B70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  <w:p w14:paraId="482C56B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06D6D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6D9AD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6379" w:type="dxa"/>
          </w:tcPr>
          <w:p w14:paraId="2CDA6A5F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Организация:</w:t>
            </w:r>
          </w:p>
          <w:p w14:paraId="522F9BCC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определяет необходимую компетентность лица (лиц), выполняющего работу под ее (организации) управлением и оказывающую влияние на пригодность БДД?</w:t>
            </w:r>
          </w:p>
          <w:p w14:paraId="0778C06C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обеспечивает, чтобы компетентность данных лиц основывалась на соответствующем обучении, тренировке или квалификации?</w:t>
            </w:r>
          </w:p>
          <w:p w14:paraId="3E7AA482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там, где это применимо, предпринимает действия по приобретению необходимой компетентности и оценивать результативность предпринятых действий?</w:t>
            </w:r>
          </w:p>
          <w:p w14:paraId="0205EEB0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сохраняет соответствующую документированную информацию как свидетельство компетентности?</w:t>
            </w:r>
          </w:p>
        </w:tc>
        <w:tc>
          <w:tcPr>
            <w:tcW w:w="851" w:type="dxa"/>
          </w:tcPr>
          <w:p w14:paraId="38A2992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567" w:type="dxa"/>
          </w:tcPr>
          <w:p w14:paraId="50DA1E06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ABEA724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F1EFD8C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2F1CC29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13214BD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9527A52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C2B3F3B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225910D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63A78A9" w14:textId="77777777" w:rsidR="000779CA" w:rsidRPr="00024F13" w:rsidRDefault="000779CA" w:rsidP="003A353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1C33DC8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76EF9EA0" w14:textId="77777777" w:rsidTr="003A353F">
        <w:trPr>
          <w:cantSplit/>
        </w:trPr>
        <w:tc>
          <w:tcPr>
            <w:tcW w:w="567" w:type="dxa"/>
          </w:tcPr>
          <w:p w14:paraId="7E6658F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7064D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  <w:p w14:paraId="6DD91C8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14:paraId="3D27C55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C9E52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6A025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  <w:p w14:paraId="2AE9456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6379" w:type="dxa"/>
          </w:tcPr>
          <w:p w14:paraId="52198E23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Лица, которые выполняют работу под управлением организации и которые в процессе своей деятельности находятся под влиянием или оказывают влияние на БДД, осведомлены:</w:t>
            </w:r>
          </w:p>
          <w:p w14:paraId="396EB440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 политике в области БДД?</w:t>
            </w:r>
          </w:p>
          <w:p w14:paraId="6705C56D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 их вкладе в результативность СМБДД, включая потенциальные полезные результаты от улучшения пригодности БДД?</w:t>
            </w:r>
          </w:p>
          <w:p w14:paraId="6373E00E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 вовлечении несоответствующих лиц в потребности СМБДД?</w:t>
            </w:r>
          </w:p>
          <w:p w14:paraId="6F6763C8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 информации и об усвоении опыта, касающегося серьезных дорожно-транспортных происшествий, относящихся к организации?</w:t>
            </w:r>
          </w:p>
        </w:tc>
        <w:tc>
          <w:tcPr>
            <w:tcW w:w="851" w:type="dxa"/>
          </w:tcPr>
          <w:p w14:paraId="6C6BE2A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567" w:type="dxa"/>
          </w:tcPr>
          <w:p w14:paraId="01E3B36F" w14:textId="77777777" w:rsidR="000779CA" w:rsidRPr="00024F13" w:rsidRDefault="000779CA" w:rsidP="003A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7675FCD" w14:textId="77777777" w:rsidR="000779CA" w:rsidRPr="00024F13" w:rsidRDefault="000779CA" w:rsidP="003A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3D2F0F9" w14:textId="77777777" w:rsidR="000779CA" w:rsidRPr="00024F13" w:rsidRDefault="000779CA" w:rsidP="003A353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E736575" w14:textId="77777777" w:rsidR="000779CA" w:rsidRPr="00024F13" w:rsidRDefault="000779CA" w:rsidP="003A353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2C083403" w14:textId="77777777" w:rsidR="000779CA" w:rsidRPr="00024F13" w:rsidRDefault="000779CA" w:rsidP="003A353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1C03054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50AED2B" w14:textId="77777777" w:rsidR="000779CA" w:rsidRPr="00024F13" w:rsidRDefault="000779CA" w:rsidP="003A35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1F395E9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4184FB06" w14:textId="77777777" w:rsidTr="003A353F">
        <w:trPr>
          <w:cantSplit/>
        </w:trPr>
        <w:tc>
          <w:tcPr>
            <w:tcW w:w="567" w:type="dxa"/>
          </w:tcPr>
          <w:p w14:paraId="61A5480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C9F22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5C0E2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96A57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  <w:p w14:paraId="16557BE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  <w:p w14:paraId="687FFC7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  <w:p w14:paraId="1104C15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  <w:p w14:paraId="7E78E55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040FA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DA597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6379" w:type="dxa"/>
          </w:tcPr>
          <w:p w14:paraId="28A6AFDA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Организация определяет потребность во внутреннем и внешнем процессах передачи информации, относящейся к СМБДД, включая:</w:t>
            </w:r>
          </w:p>
          <w:p w14:paraId="1DB50993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на что этот процесс будет направлен?</w:t>
            </w:r>
          </w:p>
          <w:p w14:paraId="453D1BE7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когда осуществлять процесс передачи информации?</w:t>
            </w:r>
          </w:p>
          <w:p w14:paraId="54643C0B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с кем взаимодействовать при передаче информации?</w:t>
            </w:r>
          </w:p>
          <w:p w14:paraId="246044A5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Организация создала, внедрила и поддерживает процесс передачи информации, учитывающий различные уровни и функции организации и заинтересованных сторон?</w:t>
            </w:r>
          </w:p>
          <w:p w14:paraId="1C362ED5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Организация поддерживает постоянное улучшение пригодности БДД посредством вовлечения и выдвижения заинтересованных лиц как внутри, так и в соответствующих случаях вне организации, необходимость долговременного сосредоточения на результатах БДД и средствах их достижения?</w:t>
            </w:r>
          </w:p>
        </w:tc>
        <w:tc>
          <w:tcPr>
            <w:tcW w:w="851" w:type="dxa"/>
          </w:tcPr>
          <w:p w14:paraId="65AF606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567" w:type="dxa"/>
          </w:tcPr>
          <w:p w14:paraId="1411D351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AE48EFD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D4E3B1A" w14:textId="77777777" w:rsidR="000779CA" w:rsidRPr="00024F13" w:rsidRDefault="000779CA" w:rsidP="003A353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D3E4151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185C976C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329B94A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2B6286B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139773A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49FA432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B6AC784" w14:textId="77777777" w:rsidR="000779CA" w:rsidRPr="00024F13" w:rsidRDefault="000779CA" w:rsidP="003A353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A74DE84" w14:textId="77777777" w:rsidR="000779CA" w:rsidRPr="00024F13" w:rsidRDefault="000779CA" w:rsidP="003A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6" w:type="dxa"/>
          </w:tcPr>
          <w:p w14:paraId="5089621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0DDB11A6" w14:textId="77777777" w:rsidTr="003A353F">
        <w:trPr>
          <w:cantSplit/>
        </w:trPr>
        <w:tc>
          <w:tcPr>
            <w:tcW w:w="567" w:type="dxa"/>
          </w:tcPr>
          <w:p w14:paraId="259EF9E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E531B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  <w:p w14:paraId="19B1E2F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5C3C1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6379" w:type="dxa"/>
          </w:tcPr>
          <w:p w14:paraId="657A7148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СМБДД организации включает:</w:t>
            </w:r>
          </w:p>
          <w:p w14:paraId="2558CE12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документированную информацию, требуемую настоящим стандартом?</w:t>
            </w:r>
          </w:p>
          <w:p w14:paraId="5AE64621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документированную информацию, определяемую организацией как необходимую для результативности СМБДД?</w:t>
            </w:r>
          </w:p>
        </w:tc>
        <w:tc>
          <w:tcPr>
            <w:tcW w:w="851" w:type="dxa"/>
          </w:tcPr>
          <w:p w14:paraId="4F1D45A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7.6.1</w:t>
            </w:r>
          </w:p>
        </w:tc>
        <w:tc>
          <w:tcPr>
            <w:tcW w:w="567" w:type="dxa"/>
          </w:tcPr>
          <w:p w14:paraId="3106774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019D30D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9C27CC7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539BD15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317797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336" w:type="dxa"/>
          </w:tcPr>
          <w:p w14:paraId="169C865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69D2613D" w14:textId="77777777" w:rsidTr="003A353F">
        <w:trPr>
          <w:cantSplit/>
        </w:trPr>
        <w:tc>
          <w:tcPr>
            <w:tcW w:w="567" w:type="dxa"/>
          </w:tcPr>
          <w:p w14:paraId="2840D6D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7DA44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152DC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  <w:p w14:paraId="44895B1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79807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14:paraId="244224A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85093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6379" w:type="dxa"/>
          </w:tcPr>
          <w:p w14:paraId="42BE4D34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При создании и актуализации документированной информации организация обеспечивает соответствующие:</w:t>
            </w:r>
          </w:p>
          <w:p w14:paraId="19A4AAC5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идентификацию и описание (например, заголовок, дата, разработчик или ссылочный номер)?</w:t>
            </w:r>
          </w:p>
          <w:p w14:paraId="5D380A1A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формат (например, язык, версия программы, графика) и носитель (например, бумажная, электронная)?</w:t>
            </w:r>
          </w:p>
          <w:p w14:paraId="49E86CAC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обзор и одобрение устойчивости и адекватности?</w:t>
            </w:r>
          </w:p>
        </w:tc>
        <w:tc>
          <w:tcPr>
            <w:tcW w:w="851" w:type="dxa"/>
          </w:tcPr>
          <w:p w14:paraId="749DEB8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7.6.2</w:t>
            </w:r>
          </w:p>
        </w:tc>
        <w:tc>
          <w:tcPr>
            <w:tcW w:w="567" w:type="dxa"/>
          </w:tcPr>
          <w:p w14:paraId="6961B392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432C8EB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B52DA42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48BC54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11B400F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D753314" w14:textId="77777777" w:rsidR="000779CA" w:rsidRPr="00024F13" w:rsidRDefault="000779CA" w:rsidP="003A353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64353F8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08C75786" w14:textId="77777777" w:rsidTr="003A353F">
        <w:trPr>
          <w:cantSplit/>
        </w:trPr>
        <w:tc>
          <w:tcPr>
            <w:tcW w:w="567" w:type="dxa"/>
          </w:tcPr>
          <w:p w14:paraId="46E93ED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1BDA1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89F84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14:paraId="38075CF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85618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  <w:p w14:paraId="50FAE83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AC131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66777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02A71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  <w:p w14:paraId="36D1DFE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  <w:p w14:paraId="2C88392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  <w:p w14:paraId="01054D8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C355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  <w:p w14:paraId="0F1844A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  <w:p w14:paraId="310D552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88F81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A236F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14:paraId="462271F3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Документированная информация, требуемая СМБДД и настоящим стандартом, управляется с целью обеспечения того, что она:</w:t>
            </w:r>
          </w:p>
          <w:p w14:paraId="327A4C2C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имеется в наличии и пригодна для использования в любых случаях, когда в ней есть необходимость?</w:t>
            </w:r>
          </w:p>
          <w:p w14:paraId="18C9061C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адекватно защищена (например, от потери конфиденциальности, от неправильного использования, от потери целостности)?</w:t>
            </w:r>
          </w:p>
          <w:p w14:paraId="72FC16A4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Для управления документированной информацией организация сосредоточивает свою деятельность на следующих направлениях:</w:t>
            </w:r>
          </w:p>
          <w:p w14:paraId="4BFD93CE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распределение, доступность, поиск и использование?</w:t>
            </w:r>
          </w:p>
          <w:p w14:paraId="5A1C13FC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хранение и защита, включая защиту распознаваемости?</w:t>
            </w:r>
          </w:p>
          <w:p w14:paraId="023795B3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управление внесением изменений (например, управление версиями)?</w:t>
            </w:r>
          </w:p>
          <w:p w14:paraId="29769DC4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срок хранения и списание?</w:t>
            </w:r>
          </w:p>
          <w:p w14:paraId="468F225A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Документированная информация из внешних источников, определенная организацией в качестве необходимой для планирования и деятельности в СМБДД, соответствующим образом идентифицирована и должным образом управляться?</w:t>
            </w:r>
          </w:p>
        </w:tc>
        <w:tc>
          <w:tcPr>
            <w:tcW w:w="851" w:type="dxa"/>
          </w:tcPr>
          <w:p w14:paraId="7C259F5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7.6.3</w:t>
            </w:r>
          </w:p>
        </w:tc>
        <w:tc>
          <w:tcPr>
            <w:tcW w:w="567" w:type="dxa"/>
          </w:tcPr>
          <w:p w14:paraId="4A60070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0FB948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E7ED7B7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3264FEF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FD57676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B2E89A0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362833D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55172E7" w14:textId="77777777" w:rsidR="000779CA" w:rsidRPr="00024F13" w:rsidRDefault="000779CA" w:rsidP="003A353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0B20D84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9BD55B2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F8D7836" w14:textId="77777777" w:rsidR="000779CA" w:rsidRPr="00024F13" w:rsidRDefault="000779CA" w:rsidP="003A353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14994B3" w14:textId="77777777" w:rsidR="000779CA" w:rsidRPr="00024F13" w:rsidRDefault="000779CA" w:rsidP="003A353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EDA4BC6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799E65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6" w:type="dxa"/>
          </w:tcPr>
          <w:p w14:paraId="06265CE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33FE05FD" w14:textId="77777777" w:rsidTr="003A353F">
        <w:trPr>
          <w:cantSplit/>
        </w:trPr>
        <w:tc>
          <w:tcPr>
            <w:tcW w:w="567" w:type="dxa"/>
          </w:tcPr>
          <w:p w14:paraId="6275735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D6AB4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7547A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4B172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C5120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14:paraId="5C5294D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  <w:p w14:paraId="6724588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648F1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  <w:p w14:paraId="44D1C4E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7C05F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FDE77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  <w:p w14:paraId="45A4A68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965A8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1B7E5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  <w:p w14:paraId="08CB1AF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14:paraId="72D62828" w14:textId="77777777" w:rsidR="000779CA" w:rsidRPr="00024F13" w:rsidRDefault="000779CA" w:rsidP="003A353F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Организация определяет, планирует, осуществляет и управляет процессами для выполнения требований и осуществления действий для концентрации усилий на факторах пригодности, а также для целей БДД и задач БДД, посредством:</w:t>
            </w:r>
          </w:p>
          <w:p w14:paraId="1CCF69BD" w14:textId="77777777" w:rsidR="000779CA" w:rsidRPr="00024F13" w:rsidRDefault="000779CA" w:rsidP="003A353F">
            <w:pPr>
              <w:widowControl w:val="0"/>
              <w:tabs>
                <w:tab w:val="left" w:pos="674"/>
              </w:tabs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установления критериев для процессов?</w:t>
            </w:r>
          </w:p>
          <w:p w14:paraId="5C183E04" w14:textId="77777777" w:rsidR="000779CA" w:rsidRPr="00024F13" w:rsidRDefault="000779CA" w:rsidP="003A353F">
            <w:pPr>
              <w:widowControl w:val="0"/>
              <w:tabs>
                <w:tab w:val="left" w:pos="658"/>
              </w:tabs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осуществления управления процессами в соответствии с критериями?</w:t>
            </w:r>
          </w:p>
          <w:p w14:paraId="29100ECC" w14:textId="77777777" w:rsidR="000779CA" w:rsidRPr="00024F13" w:rsidRDefault="000779CA" w:rsidP="003A353F">
            <w:pPr>
              <w:widowControl w:val="0"/>
              <w:tabs>
                <w:tab w:val="left" w:pos="658"/>
              </w:tabs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lang w:eastAsia="ru-RU"/>
              </w:rPr>
              <w:t xml:space="preserve">- </w:t>
            </w: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поддержания документированной информации в объеме, необходимом для сохранения уверенности в том, что процессы протекают так, как запланировано?</w:t>
            </w:r>
          </w:p>
          <w:p w14:paraId="68147ECD" w14:textId="77777777" w:rsidR="000779CA" w:rsidRPr="00024F13" w:rsidRDefault="000779CA" w:rsidP="003A353F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Организация управляет запланированными изменениями и рассматривать результаты непредусмотренных изменений, предпринимая в необходимых случаях действия по смягчению лю</w:t>
            </w: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softHyphen/>
              <w:t>бых неблагоприятных последствий?</w:t>
            </w:r>
          </w:p>
          <w:p w14:paraId="75515E61" w14:textId="77777777" w:rsidR="000779CA" w:rsidRPr="00024F13" w:rsidRDefault="000779CA" w:rsidP="003A353F">
            <w:pPr>
              <w:widowControl w:val="0"/>
              <w:spacing w:after="8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Организация обеспечивает также управление процессами, заказанными на стороне?</w:t>
            </w:r>
          </w:p>
        </w:tc>
        <w:tc>
          <w:tcPr>
            <w:tcW w:w="851" w:type="dxa"/>
          </w:tcPr>
          <w:p w14:paraId="4D9E9C4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567" w:type="dxa"/>
          </w:tcPr>
          <w:p w14:paraId="58DD74E7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2DAB575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B7026CA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88CF2B0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2474BF0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143915B9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D032462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2C97BD10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43CD339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C800554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16593645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783A4DE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058D482" w14:textId="77777777" w:rsidR="000779CA" w:rsidRPr="00024F13" w:rsidRDefault="000779CA" w:rsidP="003A353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ADD3C72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6" w:type="dxa"/>
          </w:tcPr>
          <w:p w14:paraId="5464A44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54E6BDE4" w14:textId="77777777" w:rsidTr="003A353F">
        <w:trPr>
          <w:cantSplit/>
        </w:trPr>
        <w:tc>
          <w:tcPr>
            <w:tcW w:w="567" w:type="dxa"/>
          </w:tcPr>
          <w:p w14:paraId="3338937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  <w:p w14:paraId="1C7E7D9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A60F7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ACCFE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B0B22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B0397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  <w:p w14:paraId="409A8C1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FDF94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4FAF0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FA111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6E2A4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596D0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B8104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  <w:p w14:paraId="5E54C41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14:paraId="74F27EF6" w14:textId="77777777" w:rsidR="000779CA" w:rsidRPr="00024F13" w:rsidRDefault="000779CA" w:rsidP="003A353F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Организация </w:t>
            </w:r>
            <w:proofErr w:type="spellStart"/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реагируетна</w:t>
            </w:r>
            <w:proofErr w:type="spellEnd"/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 xml:space="preserve"> текущие случаи гибели людей или получением ими тяжких телесных повреждений в результате ДТП, в которые организация была вовлечена, и там, где это осуществимо, предотвращать или смягчать связанные с этим негативные воздействия на БДД?</w:t>
            </w:r>
          </w:p>
          <w:p w14:paraId="15FDABD1" w14:textId="77777777" w:rsidR="000779CA" w:rsidRPr="00024F13" w:rsidRDefault="000779CA" w:rsidP="003A353F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Организация периодически анализирует и в случае необходимости пересматривает свою аварийную готовность в связи с гибелью людей и получением ими тяжких телесных повреждений, вызванных ДТП с тяжелыми последствиями или иными ДТИ, в которые организация была вовлечена, а также процедуры реагирования, в частности, после случаев гибели или тяжких телесных повреждений?</w:t>
            </w:r>
          </w:p>
          <w:p w14:paraId="3FB51B8F" w14:textId="77777777" w:rsidR="000779CA" w:rsidRPr="00024F13" w:rsidRDefault="000779CA" w:rsidP="003A353F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Организация, когда это осуществимо, периодически подвергает указанные процедуры проверке</w:t>
            </w:r>
            <w:r w:rsidRPr="00024F13">
              <w:rPr>
                <w:rFonts w:ascii="Times New Roman" w:eastAsia="Times New Roman" w:hAnsi="Times New Roman" w:cs="Times New Roman"/>
                <w:lang w:bidi="en-US"/>
              </w:rPr>
              <w:t>?</w:t>
            </w:r>
          </w:p>
        </w:tc>
        <w:tc>
          <w:tcPr>
            <w:tcW w:w="851" w:type="dxa"/>
          </w:tcPr>
          <w:p w14:paraId="21EF245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567" w:type="dxa"/>
          </w:tcPr>
          <w:p w14:paraId="6E525DA5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8DF71AF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F193265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4AF3524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09687DC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9E6DE56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8EC53CC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5788AF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22377AC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5B2A9A5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2230691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4BFCA9B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CCC85A8" w14:textId="77777777" w:rsidR="000779CA" w:rsidRPr="00024F13" w:rsidRDefault="000779CA" w:rsidP="003A3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4D3066D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4A5204BC" w14:textId="77777777" w:rsidTr="003A353F">
        <w:trPr>
          <w:cantSplit/>
        </w:trPr>
        <w:tc>
          <w:tcPr>
            <w:tcW w:w="567" w:type="dxa"/>
          </w:tcPr>
          <w:p w14:paraId="330FC7F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73D6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  <w:p w14:paraId="1C7B56C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  <w:p w14:paraId="42BC2F1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14:paraId="48682ED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  <w:p w14:paraId="5FD90C7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C0642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  <w:p w14:paraId="03CF497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1580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  <w:p w14:paraId="5FDA040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D9E02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6379" w:type="dxa"/>
          </w:tcPr>
          <w:p w14:paraId="46782C6D" w14:textId="77777777" w:rsidR="000779CA" w:rsidRPr="00024F13" w:rsidRDefault="000779CA" w:rsidP="003A353F">
            <w:pPr>
              <w:widowControl w:val="0"/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По отношению к СМБДД организация определяет:</w:t>
            </w:r>
          </w:p>
          <w:p w14:paraId="0B4D34A8" w14:textId="77777777" w:rsidR="000779CA" w:rsidRPr="00024F13" w:rsidRDefault="000779CA" w:rsidP="003A353F">
            <w:pPr>
              <w:widowControl w:val="0"/>
              <w:tabs>
                <w:tab w:val="left" w:pos="674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что именно подлежит мониторингу и измерениям?</w:t>
            </w:r>
          </w:p>
          <w:p w14:paraId="2BE9C974" w14:textId="77777777" w:rsidR="000779CA" w:rsidRPr="00024F13" w:rsidRDefault="000779CA" w:rsidP="003A353F">
            <w:pPr>
              <w:widowControl w:val="0"/>
              <w:tabs>
                <w:tab w:val="left" w:pos="658"/>
              </w:tabs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методы мониторинга, измерений, анализа и оценки, которые можно использовать для получения обоснованных результатов?</w:t>
            </w:r>
          </w:p>
          <w:p w14:paraId="42E2385D" w14:textId="77777777" w:rsidR="000779CA" w:rsidRPr="00024F13" w:rsidRDefault="000779CA" w:rsidP="003A353F">
            <w:pPr>
              <w:widowControl w:val="0"/>
              <w:tabs>
                <w:tab w:val="left" w:pos="674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когда должны быть осуществлены мониторинг и измерения?</w:t>
            </w:r>
          </w:p>
          <w:p w14:paraId="7B991DB9" w14:textId="77777777" w:rsidR="000779CA" w:rsidRPr="00024F13" w:rsidRDefault="000779CA" w:rsidP="003A353F">
            <w:pPr>
              <w:widowControl w:val="0"/>
              <w:tabs>
                <w:tab w:val="left" w:pos="674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когда результаты мониторинга и измерений должны быть подвергнуты анализу и оценке?</w:t>
            </w:r>
          </w:p>
          <w:p w14:paraId="3C164F86" w14:textId="77777777" w:rsidR="000779CA" w:rsidRPr="00024F13" w:rsidRDefault="000779CA" w:rsidP="003A353F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Организация сохраняет соответствующую документированную информацию как свидетельство о результатах?</w:t>
            </w:r>
          </w:p>
          <w:p w14:paraId="3EF59156" w14:textId="77777777" w:rsidR="000779CA" w:rsidRPr="00024F13" w:rsidRDefault="000779CA" w:rsidP="003A353F">
            <w:pPr>
              <w:widowControl w:val="0"/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Организация оценивает пригодность БДД и результативность СМБДД?</w:t>
            </w:r>
          </w:p>
          <w:p w14:paraId="6DD558EC" w14:textId="77777777" w:rsidR="000779CA" w:rsidRPr="00024F13" w:rsidRDefault="000779CA" w:rsidP="003A353F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Организация создала, внедрила и поддерживает процесс периодической оценки соответствия применимым нормативно-правовым требованиям БДД, на которые организация может влиять?</w:t>
            </w:r>
          </w:p>
        </w:tc>
        <w:tc>
          <w:tcPr>
            <w:tcW w:w="851" w:type="dxa"/>
          </w:tcPr>
          <w:p w14:paraId="2CC136E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567" w:type="dxa"/>
          </w:tcPr>
          <w:p w14:paraId="0B649F7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E46D77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EC41F3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4EF0D1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11D5687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314AF7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B9C17B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E47674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45202C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2941936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3C029E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0E14AD8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12D88BF0" w14:textId="77777777" w:rsidTr="003A353F">
        <w:trPr>
          <w:cantSplit/>
        </w:trPr>
        <w:tc>
          <w:tcPr>
            <w:tcW w:w="567" w:type="dxa"/>
          </w:tcPr>
          <w:p w14:paraId="478C815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6379" w:type="dxa"/>
          </w:tcPr>
          <w:p w14:paraId="744A55F8" w14:textId="77777777" w:rsidR="000779CA" w:rsidRPr="00024F13" w:rsidRDefault="000779CA" w:rsidP="003A353F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Организация создала, внедрила и поддерживает процедуру (процедуры) фиксации, расследования и анализа тех ДТП с тяжелыми последствиями и других ДТП, в которые она была вовлечена и которые привели или могли привести к гибели или к тяжким телесным повреждениям пользо</w:t>
            </w: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softHyphen/>
              <w:t>вателям дорог, для того чтобы:</w:t>
            </w:r>
          </w:p>
          <w:p w14:paraId="62D0FEDB" w14:textId="77777777" w:rsidR="000779CA" w:rsidRPr="00024F13" w:rsidRDefault="000779CA" w:rsidP="003A353F">
            <w:pPr>
              <w:widowControl w:val="0"/>
              <w:tabs>
                <w:tab w:val="left" w:pos="721"/>
              </w:tabs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а) определить лежащие в основе факторы, которыми она может управлять и/или влиять на них и которые могут послужить причиной или способствовать возникновению данных происшествий;</w:t>
            </w:r>
          </w:p>
          <w:p w14:paraId="06CE09D4" w14:textId="77777777" w:rsidR="000779CA" w:rsidRPr="00024F13" w:rsidRDefault="000779CA" w:rsidP="003A353F">
            <w:pPr>
              <w:widowControl w:val="0"/>
              <w:tabs>
                <w:tab w:val="left" w:pos="727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б) идентифицировать необходимость в корректирующих действиях в области БДД;</w:t>
            </w:r>
          </w:p>
          <w:p w14:paraId="295BBD91" w14:textId="77777777" w:rsidR="000779CA" w:rsidRPr="00024F13" w:rsidRDefault="000779CA" w:rsidP="003A353F">
            <w:pPr>
              <w:widowControl w:val="0"/>
              <w:tabs>
                <w:tab w:val="left" w:pos="727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в) определить возможность предупреждающих действий в области БДД.?</w:t>
            </w:r>
          </w:p>
        </w:tc>
        <w:tc>
          <w:tcPr>
            <w:tcW w:w="851" w:type="dxa"/>
          </w:tcPr>
          <w:p w14:paraId="3F843C5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567" w:type="dxa"/>
          </w:tcPr>
          <w:p w14:paraId="4F0AC4B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6B28AF4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37D7E309" w14:textId="77777777" w:rsidTr="003A353F">
        <w:trPr>
          <w:cantSplit/>
        </w:trPr>
        <w:tc>
          <w:tcPr>
            <w:tcW w:w="567" w:type="dxa"/>
          </w:tcPr>
          <w:p w14:paraId="187D2D9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49A9B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  <w:p w14:paraId="460047A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CA267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3277A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25F68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6F41E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  <w:p w14:paraId="4A3F2E5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E215D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  <w:p w14:paraId="206C256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E3D40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  <w:p w14:paraId="124A1B2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00CF3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  <w:p w14:paraId="7A1AF46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14:paraId="771E274B" w14:textId="77777777" w:rsidR="000779CA" w:rsidRPr="00024F13" w:rsidRDefault="000779CA" w:rsidP="003A353F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Организация проводит внутренние аудиты СМБДД:</w:t>
            </w:r>
          </w:p>
          <w:p w14:paraId="5AD66467" w14:textId="77777777" w:rsidR="000779CA" w:rsidRPr="00024F13" w:rsidRDefault="000779CA" w:rsidP="003A353F">
            <w:pPr>
              <w:widowControl w:val="0"/>
              <w:tabs>
                <w:tab w:val="left" w:pos="672"/>
              </w:tabs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планирует, вводит в действие и поддерживает программу (программы) аудита, включая ча</w:t>
            </w: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softHyphen/>
              <w:t>стоту проведения, методы, ответственность, плановые требования и отчетность. Программа (программы) аудита должны учитывать важность затрагиваемых процессов и результаты предыдущих аудитов?</w:t>
            </w:r>
          </w:p>
          <w:p w14:paraId="6DD69C81" w14:textId="77777777" w:rsidR="000779CA" w:rsidRPr="00024F13" w:rsidRDefault="000779CA" w:rsidP="003A353F">
            <w:pPr>
              <w:widowControl w:val="0"/>
              <w:tabs>
                <w:tab w:val="left" w:pos="695"/>
              </w:tabs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определяет критерии аудита и область распространения каждого аудита?</w:t>
            </w:r>
          </w:p>
          <w:p w14:paraId="5D3EFFF1" w14:textId="77777777" w:rsidR="000779CA" w:rsidRPr="00024F13" w:rsidRDefault="000779CA" w:rsidP="003A353F">
            <w:pPr>
              <w:widowControl w:val="0"/>
              <w:tabs>
                <w:tab w:val="left" w:pos="672"/>
              </w:tabs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подбирает аудиторов и проводи аудиты таким образом, чтобы обеспечить объективность и беспристрастность процесса аудита?</w:t>
            </w:r>
          </w:p>
          <w:p w14:paraId="54ED9CC9" w14:textId="77777777" w:rsidR="000779CA" w:rsidRPr="00024F13" w:rsidRDefault="000779CA" w:rsidP="003A353F">
            <w:pPr>
              <w:widowControl w:val="0"/>
              <w:tabs>
                <w:tab w:val="left" w:pos="675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обеспечивает передачу отчетов по результатам аудитов соответствующим лицам в руководстве?</w:t>
            </w:r>
          </w:p>
          <w:p w14:paraId="3AA4BBDD" w14:textId="77777777" w:rsidR="000779CA" w:rsidRPr="00024F13" w:rsidRDefault="000779CA" w:rsidP="003A353F">
            <w:pPr>
              <w:widowControl w:val="0"/>
              <w:tabs>
                <w:tab w:val="left" w:pos="672"/>
              </w:tabs>
              <w:spacing w:after="10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сохраняет документированную информацию в качестве свидетельства реализации программы аудита и результатов аудита?</w:t>
            </w:r>
          </w:p>
        </w:tc>
        <w:tc>
          <w:tcPr>
            <w:tcW w:w="851" w:type="dxa"/>
          </w:tcPr>
          <w:p w14:paraId="5CC7D5E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</w:tc>
        <w:tc>
          <w:tcPr>
            <w:tcW w:w="567" w:type="dxa"/>
          </w:tcPr>
          <w:p w14:paraId="7965660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208822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B75B0A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D0740D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A4EBB0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96A470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D347E1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11D5ECF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6F03A4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8F7EC3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A2DC59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901C98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49D4F8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</w:tc>
        <w:tc>
          <w:tcPr>
            <w:tcW w:w="1336" w:type="dxa"/>
          </w:tcPr>
          <w:p w14:paraId="4200E82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14EEA2B9" w14:textId="77777777" w:rsidTr="003A353F">
        <w:trPr>
          <w:cantSplit/>
        </w:trPr>
        <w:tc>
          <w:tcPr>
            <w:tcW w:w="567" w:type="dxa"/>
          </w:tcPr>
          <w:p w14:paraId="702D9E3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1ABA6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  <w:p w14:paraId="196E045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A87DC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  <w:p w14:paraId="56EE19C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  <w:p w14:paraId="075FC30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C8E3C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D7A1D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68667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  <w:p w14:paraId="3730716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7C15E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61E8D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2E150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  <w:p w14:paraId="10E8E19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224A7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  <w:p w14:paraId="2B8FD2C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  <w:p w14:paraId="47961FC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4E801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95E2C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6379" w:type="dxa"/>
          </w:tcPr>
          <w:p w14:paraId="0429CB02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Анализ со стороны руководства включает в рассмотрение:</w:t>
            </w:r>
          </w:p>
          <w:p w14:paraId="525DAF9E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контекст действий со времени предыдущих анализов со стороны руководства?</w:t>
            </w:r>
          </w:p>
          <w:p w14:paraId="6F271A76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изменения несоответствий и корректирующих действий?</w:t>
            </w:r>
          </w:p>
          <w:p w14:paraId="4A2F0772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мониторинга, измерения, анализа и оценки результатов в тех границах, в которых соблюдаются цели БДД и задачи БДД, включая ограничения, которым должны удовлетворять цели БДД и задачи БДД?</w:t>
            </w:r>
          </w:p>
          <w:p w14:paraId="093D6D85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результатов аудита и оценки соответствия законодательным и иным требованиям, под которые подпадает организация?</w:t>
            </w:r>
          </w:p>
          <w:p w14:paraId="149F3746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возможности постоянного улучшения, включая рассмотрение новых технологий?</w:t>
            </w:r>
          </w:p>
          <w:p w14:paraId="3B18357F" w14:textId="77777777" w:rsidR="000779CA" w:rsidRPr="00024F13" w:rsidRDefault="000779CA" w:rsidP="003A353F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- соответствующие случаю передачу и получение информации, включая претензии от заинтересованных сторон?</w:t>
            </w:r>
          </w:p>
          <w:p w14:paraId="2AC92467" w14:textId="77777777" w:rsidR="000779CA" w:rsidRPr="00024F13" w:rsidRDefault="000779CA" w:rsidP="003A353F">
            <w:pPr>
              <w:widowControl w:val="0"/>
              <w:tabs>
                <w:tab w:val="left" w:pos="703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расследование ДТП с тяжелыми последствиями и других ДТИ?</w:t>
            </w:r>
          </w:p>
          <w:p w14:paraId="0186400A" w14:textId="77777777" w:rsidR="000779CA" w:rsidRPr="00024F13" w:rsidRDefault="000779CA" w:rsidP="003A353F">
            <w:pPr>
              <w:widowControl w:val="0"/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Результаты анализа со стороны руководства включает решения, относящиеся к возможностям постоянного улучшения, достижения результатов БДД и любые потребности в изменениях системы БДД?</w:t>
            </w:r>
          </w:p>
          <w:p w14:paraId="16537117" w14:textId="77777777" w:rsidR="000779CA" w:rsidRPr="00024F13" w:rsidRDefault="000779CA" w:rsidP="003A353F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Организация сохраняет документированную информацию в качестве подтверждения результатов анализа со стороны руководства?</w:t>
            </w:r>
          </w:p>
        </w:tc>
        <w:tc>
          <w:tcPr>
            <w:tcW w:w="851" w:type="dxa"/>
          </w:tcPr>
          <w:p w14:paraId="1A262E5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567" w:type="dxa"/>
          </w:tcPr>
          <w:p w14:paraId="45CC7A5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7D21D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6B8753D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1A88E8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A7019F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9A12BE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71D99C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5A139D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535B3B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83C6AE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0DE816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3162F1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5188E4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A17BB6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5B7CFDF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527B24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EEEA3C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40D272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7A3458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DAE2CE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6" w:type="dxa"/>
          </w:tcPr>
          <w:p w14:paraId="1DFD2E87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46B0A130" w14:textId="77777777" w:rsidTr="003A353F">
        <w:trPr>
          <w:cantSplit/>
        </w:trPr>
        <w:tc>
          <w:tcPr>
            <w:tcW w:w="567" w:type="dxa"/>
          </w:tcPr>
          <w:p w14:paraId="21E5571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4AFCE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  <w:p w14:paraId="35D5D55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65F16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EBAA6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  <w:p w14:paraId="07F4258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508129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77E8E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2F763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D6AC6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A049B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  <w:p w14:paraId="43383BE8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  <w:p w14:paraId="5F5F121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44E76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  <w:p w14:paraId="376E0A0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6379" w:type="dxa"/>
          </w:tcPr>
          <w:p w14:paraId="13826297" w14:textId="77777777" w:rsidR="000779CA" w:rsidRPr="00024F13" w:rsidRDefault="000779CA" w:rsidP="003A353F">
            <w:pPr>
              <w:widowControl w:val="0"/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В том случае, когда имеет место несоответствие требованиям СМБДД, организация:</w:t>
            </w:r>
          </w:p>
          <w:p w14:paraId="0C0D045D" w14:textId="77777777" w:rsidR="000779CA" w:rsidRPr="00024F13" w:rsidRDefault="000779CA" w:rsidP="003A353F">
            <w:pPr>
              <w:widowControl w:val="0"/>
              <w:tabs>
                <w:tab w:val="left" w:pos="751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а) реагирует на несоответствие и в подходящих случаях:</w:t>
            </w:r>
          </w:p>
          <w:p w14:paraId="6A6D1E87" w14:textId="77777777" w:rsidR="000779CA" w:rsidRPr="00024F13" w:rsidRDefault="000779CA" w:rsidP="003A353F">
            <w:pPr>
              <w:widowControl w:val="0"/>
              <w:tabs>
                <w:tab w:val="left" w:pos="918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предпринимать действия по управлению и корректировке несоответствий, а также;</w:t>
            </w:r>
          </w:p>
          <w:p w14:paraId="77390A77" w14:textId="77777777" w:rsidR="000779CA" w:rsidRPr="00024F13" w:rsidRDefault="000779CA" w:rsidP="003A353F">
            <w:pPr>
              <w:widowControl w:val="0"/>
              <w:tabs>
                <w:tab w:val="left" w:pos="918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рассматривать последствия?</w:t>
            </w:r>
          </w:p>
          <w:p w14:paraId="625366DF" w14:textId="77777777" w:rsidR="000779CA" w:rsidRPr="00024F13" w:rsidRDefault="000779CA" w:rsidP="003A353F">
            <w:pPr>
              <w:widowControl w:val="0"/>
              <w:tabs>
                <w:tab w:val="left" w:pos="754"/>
              </w:tabs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б) оценивает необходимость в действиях, направленных на устранение причин несоответствия, с тем чтобы предотвратить его повторение или возникновение где-нибудь в другом месте, и осу</w:t>
            </w: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softHyphen/>
              <w:t>ществляемых путем:</w:t>
            </w:r>
          </w:p>
          <w:p w14:paraId="349E6BBA" w14:textId="77777777" w:rsidR="000779CA" w:rsidRPr="00024F13" w:rsidRDefault="000779CA" w:rsidP="003A353F">
            <w:pPr>
              <w:widowControl w:val="0"/>
              <w:tabs>
                <w:tab w:val="left" w:pos="918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анализа несоответствия;</w:t>
            </w:r>
          </w:p>
          <w:p w14:paraId="3C979BEE" w14:textId="77777777" w:rsidR="000779CA" w:rsidRPr="00024F13" w:rsidRDefault="000779CA" w:rsidP="003A353F">
            <w:pPr>
              <w:widowControl w:val="0"/>
              <w:tabs>
                <w:tab w:val="left" w:pos="918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определения причин несоответствия;</w:t>
            </w:r>
          </w:p>
          <w:p w14:paraId="1F45DFBE" w14:textId="77777777" w:rsidR="000779CA" w:rsidRPr="00024F13" w:rsidRDefault="000779CA" w:rsidP="003A353F">
            <w:pPr>
              <w:widowControl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-определения того, существуют ли подобные несоответствия где-либо в другом месте или есть ли вероятность их возникновения?</w:t>
            </w:r>
          </w:p>
          <w:p w14:paraId="56A52D2D" w14:textId="77777777" w:rsidR="000779CA" w:rsidRPr="00024F13" w:rsidRDefault="000779CA" w:rsidP="003A353F">
            <w:pPr>
              <w:widowControl w:val="0"/>
              <w:tabs>
                <w:tab w:val="left" w:pos="751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в) осуществляет любые необходимые действия?</w:t>
            </w:r>
          </w:p>
          <w:p w14:paraId="19C2F72F" w14:textId="77777777" w:rsidR="000779CA" w:rsidRPr="00024F13" w:rsidRDefault="000779CA" w:rsidP="003A353F">
            <w:pPr>
              <w:widowControl w:val="0"/>
              <w:tabs>
                <w:tab w:val="left" w:pos="751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г) рассматривает результативность любых предпринятых корректирующих действий?</w:t>
            </w:r>
          </w:p>
          <w:p w14:paraId="679185C3" w14:textId="77777777" w:rsidR="000779CA" w:rsidRPr="00024F13" w:rsidRDefault="000779CA" w:rsidP="003A353F">
            <w:pPr>
              <w:widowControl w:val="0"/>
              <w:tabs>
                <w:tab w:val="left" w:pos="751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д) в случае необходимости вводит изменения в СМБДД?</w:t>
            </w:r>
          </w:p>
          <w:p w14:paraId="54C572D0" w14:textId="77777777" w:rsidR="000779CA" w:rsidRPr="00024F13" w:rsidRDefault="000779CA" w:rsidP="003A353F">
            <w:pPr>
              <w:widowControl w:val="0"/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Корректирующие действия соответствуют последствиям возникших несоответствий. Организация сохраняет документированную информацию в качестве подтверждения:</w:t>
            </w:r>
          </w:p>
          <w:p w14:paraId="35D281C3" w14:textId="77777777" w:rsidR="000779CA" w:rsidRPr="00024F13" w:rsidRDefault="000779CA" w:rsidP="003A353F">
            <w:pPr>
              <w:widowControl w:val="0"/>
              <w:tabs>
                <w:tab w:val="left" w:pos="698"/>
              </w:tabs>
              <w:spacing w:after="0" w:line="252" w:lineRule="auto"/>
              <w:rPr>
                <w:rFonts w:ascii="Times New Roman" w:eastAsia="Arial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сущности несоответствий и любых предпринятых действий;</w:t>
            </w:r>
          </w:p>
          <w:p w14:paraId="67C8D467" w14:textId="77777777" w:rsidR="000779CA" w:rsidRPr="00024F13" w:rsidRDefault="000779CA" w:rsidP="003A353F">
            <w:pPr>
              <w:widowControl w:val="0"/>
              <w:tabs>
                <w:tab w:val="left" w:pos="698"/>
              </w:tabs>
              <w:spacing w:after="12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- результатов любых корректирующих действий?</w:t>
            </w:r>
          </w:p>
        </w:tc>
        <w:tc>
          <w:tcPr>
            <w:tcW w:w="851" w:type="dxa"/>
          </w:tcPr>
          <w:p w14:paraId="1E8966F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</w:tc>
        <w:tc>
          <w:tcPr>
            <w:tcW w:w="567" w:type="dxa"/>
          </w:tcPr>
          <w:p w14:paraId="183FA24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C41D03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3DCC37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27427F2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D14980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A18A8AB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F0B927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9FDEF9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DDD351F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A4BA1D4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28C2B5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668777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0BBBA3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CE2B8DA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30DA4EE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4210AC62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4B2109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0E33DE75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6E9E14D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5754D06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018910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6" w:type="dxa"/>
          </w:tcPr>
          <w:p w14:paraId="497FCB8C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779CA" w:rsidRPr="00024F13" w14:paraId="6FA451D3" w14:textId="77777777" w:rsidTr="003A353F">
        <w:trPr>
          <w:cantSplit/>
        </w:trPr>
        <w:tc>
          <w:tcPr>
            <w:tcW w:w="567" w:type="dxa"/>
          </w:tcPr>
          <w:p w14:paraId="01248210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6379" w:type="dxa"/>
          </w:tcPr>
          <w:p w14:paraId="709E4832" w14:textId="77777777" w:rsidR="000779CA" w:rsidRPr="00024F13" w:rsidRDefault="000779CA" w:rsidP="003A353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Организация последовательно улучшает пригодность, адекватность и результативность СМДД?</w:t>
            </w:r>
          </w:p>
        </w:tc>
        <w:tc>
          <w:tcPr>
            <w:tcW w:w="851" w:type="dxa"/>
          </w:tcPr>
          <w:p w14:paraId="0344A2B3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567" w:type="dxa"/>
          </w:tcPr>
          <w:p w14:paraId="7B2267B1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separate"/>
            </w:r>
            <w:r w:rsidRPr="00024F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fldChar w:fldCharType="end"/>
            </w:r>
          </w:p>
          <w:p w14:paraId="71F0FA1F" w14:textId="77777777" w:rsidR="000779CA" w:rsidRPr="00024F13" w:rsidRDefault="000779CA" w:rsidP="003A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6" w:type="dxa"/>
          </w:tcPr>
          <w:p w14:paraId="44B85BBE" w14:textId="77777777" w:rsidR="000779CA" w:rsidRPr="00024F13" w:rsidRDefault="000779CA" w:rsidP="003A353F">
            <w:pPr>
              <w:tabs>
                <w:tab w:val="left" w:pos="7088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DE408A3" w14:textId="77777777" w:rsidR="000779CA" w:rsidRPr="00024F13" w:rsidRDefault="000779CA" w:rsidP="000779CA">
      <w:pPr>
        <w:tabs>
          <w:tab w:val="left" w:pos="1701"/>
          <w:tab w:val="left" w:pos="4253"/>
          <w:tab w:val="left" w:pos="4536"/>
          <w:tab w:val="left" w:pos="7230"/>
          <w:tab w:val="left" w:pos="7513"/>
          <w:tab w:val="lef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C07CC" w14:textId="77777777" w:rsidR="000779CA" w:rsidRPr="00024F13" w:rsidRDefault="000779CA" w:rsidP="000779CA">
      <w:pPr>
        <w:tabs>
          <w:tab w:val="left" w:pos="1701"/>
          <w:tab w:val="left" w:pos="4253"/>
          <w:tab w:val="left" w:pos="4536"/>
          <w:tab w:val="left" w:pos="7230"/>
          <w:tab w:val="left" w:pos="7513"/>
          <w:tab w:val="left" w:pos="9639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4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организации      </w:t>
      </w:r>
      <w:r w:rsidRPr="00024F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24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024F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24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024F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433C187" w14:textId="77777777" w:rsidR="000779CA" w:rsidRPr="00024F13" w:rsidRDefault="000779CA" w:rsidP="000779C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</w:t>
      </w:r>
      <w:r w:rsidRPr="00024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                    </w:t>
      </w:r>
      <w:r w:rsidRPr="00024F1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подпись </w:t>
      </w:r>
      <w:r w:rsidRPr="00024F1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инициалы, фамилия</w:t>
      </w:r>
    </w:p>
    <w:p w14:paraId="7A5C4A13" w14:textId="77777777" w:rsidR="00A95474" w:rsidRDefault="00A95474"/>
    <w:sectPr w:rsidR="00A9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4EB5"/>
    <w:multiLevelType w:val="singleLevel"/>
    <w:tmpl w:val="F9C22B58"/>
    <w:lvl w:ilvl="0">
      <w:start w:val="1"/>
      <w:numFmt w:val="bullet"/>
      <w:pStyle w:val="QuestionW"/>
      <w:lvlText w:val="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outline/>
        <w:emboss w:val="0"/>
        <w:imprint w:val="0"/>
        <w:sz w:val="20"/>
      </w:rPr>
    </w:lvl>
  </w:abstractNum>
  <w:abstractNum w:abstractNumId="1" w15:restartNumberingAfterBreak="0">
    <w:nsid w:val="2608426E"/>
    <w:multiLevelType w:val="hybridMultilevel"/>
    <w:tmpl w:val="C43A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C775F"/>
    <w:multiLevelType w:val="multilevel"/>
    <w:tmpl w:val="B770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350505">
    <w:abstractNumId w:val="2"/>
  </w:num>
  <w:num w:numId="2" w16cid:durableId="954098463">
    <w:abstractNumId w:val="1"/>
  </w:num>
  <w:num w:numId="3" w16cid:durableId="129749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CA"/>
    <w:rsid w:val="000779CA"/>
    <w:rsid w:val="00A7217A"/>
    <w:rsid w:val="00A95474"/>
    <w:rsid w:val="00C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B85F"/>
  <w15:chartTrackingRefBased/>
  <w15:docId w15:val="{4AD593E5-7517-42E0-8AFC-C1ED1A38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9C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7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077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7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7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79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79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79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rsid w:val="000779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79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79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7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9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79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9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9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79C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0779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779CA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779C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779CA"/>
    <w:rPr>
      <w:color w:val="96607D" w:themeColor="followedHyperlink"/>
      <w:u w:val="single"/>
    </w:rPr>
  </w:style>
  <w:style w:type="character" w:styleId="af0">
    <w:name w:val="Strong"/>
    <w:basedOn w:val="a0"/>
    <w:uiPriority w:val="22"/>
    <w:qFormat/>
    <w:rsid w:val="000779CA"/>
    <w:rPr>
      <w:b/>
      <w:bCs/>
    </w:rPr>
  </w:style>
  <w:style w:type="paragraph" w:customStyle="1" w:styleId="11">
    <w:name w:val="Заголовок 11"/>
    <w:basedOn w:val="a"/>
    <w:next w:val="a"/>
    <w:qFormat/>
    <w:rsid w:val="000779C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779CA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779C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79CA"/>
  </w:style>
  <w:style w:type="paragraph" w:customStyle="1" w:styleId="ConsPlusTitle">
    <w:name w:val="ConsPlusTitle"/>
    <w:uiPriority w:val="99"/>
    <w:rsid w:val="00077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1">
    <w:name w:val="Balloon Text"/>
    <w:basedOn w:val="a"/>
    <w:link w:val="af2"/>
    <w:unhideWhenUsed/>
    <w:rsid w:val="000779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0779CA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3">
    <w:name w:val="header"/>
    <w:basedOn w:val="a"/>
    <w:link w:val="af4"/>
    <w:unhideWhenUsed/>
    <w:rsid w:val="000779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79C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footer"/>
    <w:basedOn w:val="a"/>
    <w:link w:val="af6"/>
    <w:unhideWhenUsed/>
    <w:rsid w:val="000779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0779C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7">
    <w:name w:val="Plain Text"/>
    <w:basedOn w:val="a"/>
    <w:link w:val="af8"/>
    <w:rsid w:val="000779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0779CA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f9">
    <w:name w:val="Разделы СТП"/>
    <w:basedOn w:val="a"/>
    <w:link w:val="afa"/>
    <w:autoRedefine/>
    <w:qFormat/>
    <w:rsid w:val="000779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b">
    <w:name w:val="Emphasis"/>
    <w:uiPriority w:val="20"/>
    <w:qFormat/>
    <w:rsid w:val="000779CA"/>
    <w:rPr>
      <w:i/>
      <w:iCs/>
    </w:rPr>
  </w:style>
  <w:style w:type="character" w:customStyle="1" w:styleId="afa">
    <w:name w:val="Разделы СТП Знак"/>
    <w:link w:val="af9"/>
    <w:rsid w:val="000779CA"/>
    <w:rPr>
      <w:rFonts w:ascii="Times New Roman" w:eastAsia="Times New Roman" w:hAnsi="Times New Roman" w:cs="Times New Roman"/>
      <w:b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rsid w:val="00077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c">
    <w:name w:val="Body Text"/>
    <w:basedOn w:val="a"/>
    <w:link w:val="afd"/>
    <w:rsid w:val="000779C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0779CA"/>
    <w:rPr>
      <w:rFonts w:ascii="Arial" w:eastAsia="Times New Roman" w:hAnsi="Arial" w:cs="Times New Roman"/>
      <w:kern w:val="0"/>
      <w:szCs w:val="20"/>
      <w:lang w:val="en-US" w:eastAsia="ru-RU"/>
      <w14:ligatures w14:val="none"/>
    </w:rPr>
  </w:style>
  <w:style w:type="paragraph" w:customStyle="1" w:styleId="13">
    <w:name w:val="Обычный1"/>
    <w:rsid w:val="000779C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  <w:style w:type="table" w:customStyle="1" w:styleId="14">
    <w:name w:val="Сетка таблицы1"/>
    <w:basedOn w:val="a1"/>
    <w:next w:val="ac"/>
    <w:uiPriority w:val="59"/>
    <w:rsid w:val="000779CA"/>
    <w:pPr>
      <w:spacing w:after="0" w:line="240" w:lineRule="auto"/>
      <w:ind w:firstLine="36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rsid w:val="000779CA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0779CA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ff0">
    <w:name w:val="footnote text"/>
    <w:basedOn w:val="a"/>
    <w:link w:val="aff1"/>
    <w:rsid w:val="000779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0779CA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styleId="aff2">
    <w:name w:val="footnote reference"/>
    <w:rsid w:val="000779CA"/>
    <w:rPr>
      <w:vertAlign w:val="superscript"/>
    </w:rPr>
  </w:style>
  <w:style w:type="character" w:customStyle="1" w:styleId="word-wrapper">
    <w:name w:val="word-wrapper"/>
    <w:basedOn w:val="a0"/>
    <w:rsid w:val="000779CA"/>
  </w:style>
  <w:style w:type="character" w:styleId="HTML">
    <w:name w:val="HTML Acronym"/>
    <w:basedOn w:val="a0"/>
    <w:uiPriority w:val="99"/>
    <w:semiHidden/>
    <w:unhideWhenUsed/>
    <w:rsid w:val="000779CA"/>
  </w:style>
  <w:style w:type="paragraph" w:customStyle="1" w:styleId="newncpi">
    <w:name w:val="newncpi"/>
    <w:basedOn w:val="a"/>
    <w:rsid w:val="0007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779CA"/>
  </w:style>
  <w:style w:type="character" w:customStyle="1" w:styleId="number">
    <w:name w:val="number"/>
    <w:basedOn w:val="a0"/>
    <w:rsid w:val="000779CA"/>
  </w:style>
  <w:style w:type="table" w:customStyle="1" w:styleId="110">
    <w:name w:val="Сетка таблицы11"/>
    <w:basedOn w:val="a1"/>
    <w:next w:val="ac"/>
    <w:uiPriority w:val="59"/>
    <w:rsid w:val="000779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0779CA"/>
    <w:pPr>
      <w:widowControl w:val="0"/>
      <w:spacing w:before="480" w:after="0" w:line="240" w:lineRule="auto"/>
      <w:jc w:val="both"/>
    </w:pPr>
    <w:rPr>
      <w:rFonts w:ascii="Times New Roman" w:eastAsia="Times New Roman" w:hAnsi="Times New Roman" w:cs="Times New Roman"/>
      <w:i/>
      <w:snapToGrid w:val="0"/>
      <w:kern w:val="0"/>
      <w:szCs w:val="20"/>
      <w:lang w:eastAsia="ru-RU"/>
      <w14:ligatures w14:val="none"/>
    </w:rPr>
  </w:style>
  <w:style w:type="table" w:customStyle="1" w:styleId="23">
    <w:name w:val="Сетка таблицы2"/>
    <w:basedOn w:val="a1"/>
    <w:next w:val="ac"/>
    <w:rsid w:val="000779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c"/>
    <w:rsid w:val="000779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79CA"/>
  </w:style>
  <w:style w:type="paragraph" w:customStyle="1" w:styleId="NotQuestion">
    <w:name w:val="NotQuestion"/>
    <w:basedOn w:val="a"/>
    <w:rsid w:val="000779CA"/>
    <w:pPr>
      <w:spacing w:after="0" w:line="240" w:lineRule="auto"/>
      <w:ind w:left="284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QuestionW">
    <w:name w:val="QuestionW"/>
    <w:basedOn w:val="NotQuestion"/>
    <w:rsid w:val="000779CA"/>
    <w:pPr>
      <w:numPr>
        <w:numId w:val="3"/>
      </w:numPr>
    </w:pPr>
  </w:style>
  <w:style w:type="paragraph" w:customStyle="1" w:styleId="QuestionB">
    <w:name w:val="QuestionB"/>
    <w:basedOn w:val="NotQuestion"/>
    <w:rsid w:val="000779CA"/>
    <w:pPr>
      <w:ind w:left="0"/>
    </w:pPr>
  </w:style>
  <w:style w:type="character" w:customStyle="1" w:styleId="24">
    <w:name w:val="Основной текст (2)_"/>
    <w:link w:val="25"/>
    <w:locked/>
    <w:rsid w:val="000779CA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779CA"/>
    <w:pPr>
      <w:widowControl w:val="0"/>
      <w:shd w:val="clear" w:color="auto" w:fill="FFFFFF"/>
      <w:spacing w:after="0" w:line="234" w:lineRule="exact"/>
      <w:jc w:val="right"/>
    </w:pPr>
    <w:rPr>
      <w:rFonts w:ascii="Arial" w:hAnsi="Arial" w:cs="Arial"/>
      <w:b/>
      <w:bCs/>
      <w:kern w:val="2"/>
      <w:sz w:val="18"/>
      <w:szCs w:val="18"/>
      <w14:ligatures w14:val="standardContextual"/>
    </w:rPr>
  </w:style>
  <w:style w:type="character" w:styleId="aff3">
    <w:name w:val="page number"/>
    <w:basedOn w:val="a0"/>
    <w:rsid w:val="000779CA"/>
  </w:style>
  <w:style w:type="character" w:customStyle="1" w:styleId="2Exact">
    <w:name w:val="Подпись к картинке (2) Exact"/>
    <w:link w:val="26"/>
    <w:uiPriority w:val="99"/>
    <w:locked/>
    <w:rsid w:val="000779CA"/>
    <w:rPr>
      <w:rFonts w:ascii="Arial" w:hAnsi="Arial" w:cs="Arial"/>
      <w:sz w:val="17"/>
      <w:szCs w:val="17"/>
      <w:shd w:val="clear" w:color="auto" w:fill="FFFFFF"/>
    </w:rPr>
  </w:style>
  <w:style w:type="paragraph" w:customStyle="1" w:styleId="26">
    <w:name w:val="Подпись к картинке (2)"/>
    <w:basedOn w:val="a"/>
    <w:link w:val="2Exact"/>
    <w:uiPriority w:val="99"/>
    <w:rsid w:val="000779CA"/>
    <w:pPr>
      <w:widowControl w:val="0"/>
      <w:shd w:val="clear" w:color="auto" w:fill="FFFFFF"/>
      <w:spacing w:after="0" w:line="207" w:lineRule="exact"/>
      <w:jc w:val="center"/>
    </w:pPr>
    <w:rPr>
      <w:rFonts w:ascii="Arial" w:hAnsi="Arial" w:cs="Arial"/>
      <w:kern w:val="2"/>
      <w:sz w:val="17"/>
      <w:szCs w:val="17"/>
      <w14:ligatures w14:val="standardContextual"/>
    </w:rPr>
  </w:style>
  <w:style w:type="table" w:customStyle="1" w:styleId="41">
    <w:name w:val="Сетка таблицы4"/>
    <w:basedOn w:val="a1"/>
    <w:next w:val="ac"/>
    <w:uiPriority w:val="99"/>
    <w:rsid w:val="00077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iPriority w:val="99"/>
    <w:semiHidden/>
    <w:unhideWhenUsed/>
    <w:rsid w:val="000779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779C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table" w:customStyle="1" w:styleId="52">
    <w:name w:val="Сетка таблицы5"/>
    <w:basedOn w:val="a1"/>
    <w:next w:val="ac"/>
    <w:uiPriority w:val="59"/>
    <w:rsid w:val="000779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c"/>
    <w:uiPriority w:val="59"/>
    <w:rsid w:val="000779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c"/>
    <w:uiPriority w:val="59"/>
    <w:rsid w:val="000779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779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unhideWhenUsed/>
    <w:rsid w:val="000779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0779CA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table" w:customStyle="1" w:styleId="91">
    <w:name w:val="Сетка таблицы9"/>
    <w:basedOn w:val="a1"/>
    <w:next w:val="ac"/>
    <w:uiPriority w:val="59"/>
    <w:rsid w:val="000779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unhideWhenUsed/>
    <w:rsid w:val="000779C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0779C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100">
    <w:name w:val="Сетка таблицы10"/>
    <w:basedOn w:val="a1"/>
    <w:next w:val="ac"/>
    <w:uiPriority w:val="59"/>
    <w:rsid w:val="000779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Подзаголовок1"/>
    <w:basedOn w:val="a"/>
    <w:next w:val="a"/>
    <w:uiPriority w:val="11"/>
    <w:qFormat/>
    <w:rsid w:val="000779CA"/>
    <w:pPr>
      <w:numPr>
        <w:ilvl w:val="1"/>
      </w:numPr>
      <w:spacing w:line="240" w:lineRule="auto"/>
    </w:pPr>
    <w:rPr>
      <w:rFonts w:eastAsia="Times New Roman"/>
      <w:color w:val="5A5A5A"/>
      <w:spacing w:val="15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0779C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0779CA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numbering" w:customStyle="1" w:styleId="2b">
    <w:name w:val="Нет списка2"/>
    <w:next w:val="a2"/>
    <w:uiPriority w:val="99"/>
    <w:semiHidden/>
    <w:unhideWhenUsed/>
    <w:rsid w:val="000779CA"/>
  </w:style>
  <w:style w:type="numbering" w:customStyle="1" w:styleId="37">
    <w:name w:val="Нет списка3"/>
    <w:next w:val="a2"/>
    <w:uiPriority w:val="99"/>
    <w:semiHidden/>
    <w:unhideWhenUsed/>
    <w:rsid w:val="000779CA"/>
  </w:style>
  <w:style w:type="numbering" w:customStyle="1" w:styleId="42">
    <w:name w:val="Нет списка4"/>
    <w:next w:val="a2"/>
    <w:semiHidden/>
    <w:rsid w:val="000779CA"/>
  </w:style>
  <w:style w:type="table" w:customStyle="1" w:styleId="1110">
    <w:name w:val="Сетка таблицы111"/>
    <w:basedOn w:val="a1"/>
    <w:next w:val="ac"/>
    <w:rsid w:val="000779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Обычный2"/>
    <w:rsid w:val="000779CA"/>
    <w:pPr>
      <w:widowControl w:val="0"/>
      <w:spacing w:after="0" w:line="960" w:lineRule="auto"/>
      <w:ind w:left="640" w:right="600"/>
      <w:jc w:val="center"/>
    </w:pPr>
    <w:rPr>
      <w:rFonts w:ascii="Times New Roman" w:eastAsia="Times New Roman" w:hAnsi="Times New Roman" w:cs="Times New Roman"/>
      <w:snapToGrid w:val="0"/>
      <w:kern w:val="0"/>
      <w:sz w:val="16"/>
      <w:szCs w:val="20"/>
      <w:lang w:eastAsia="ru-RU"/>
      <w14:ligatures w14:val="none"/>
    </w:rPr>
  </w:style>
  <w:style w:type="numbering" w:customStyle="1" w:styleId="53">
    <w:name w:val="Нет списка5"/>
    <w:next w:val="a2"/>
    <w:uiPriority w:val="99"/>
    <w:semiHidden/>
    <w:unhideWhenUsed/>
    <w:rsid w:val="000779CA"/>
  </w:style>
  <w:style w:type="character" w:customStyle="1" w:styleId="aff4">
    <w:name w:val="Основной текст_"/>
    <w:link w:val="16"/>
    <w:rsid w:val="000779C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ff4"/>
    <w:rsid w:val="000779CA"/>
    <w:pPr>
      <w:widowControl w:val="0"/>
      <w:shd w:val="clear" w:color="auto" w:fill="FFFFFF"/>
      <w:spacing w:after="0" w:line="252" w:lineRule="auto"/>
      <w:ind w:firstLine="400"/>
    </w:pPr>
    <w:rPr>
      <w:rFonts w:ascii="Arial" w:eastAsia="Arial" w:hAnsi="Arial" w:cs="Arial"/>
      <w:kern w:val="2"/>
      <w:sz w:val="19"/>
      <w:szCs w:val="19"/>
      <w14:ligatures w14:val="standardContextual"/>
    </w:rPr>
  </w:style>
  <w:style w:type="character" w:customStyle="1" w:styleId="510">
    <w:name w:val="Заголовок 5 Знак1"/>
    <w:basedOn w:val="a0"/>
    <w:uiPriority w:val="9"/>
    <w:semiHidden/>
    <w:rsid w:val="000779CA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112">
    <w:name w:val="Заголовок 1 Знак1"/>
    <w:basedOn w:val="a0"/>
    <w:uiPriority w:val="9"/>
    <w:rsid w:val="00077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17">
    <w:name w:val="Подзаголовок Знак1"/>
    <w:basedOn w:val="a0"/>
    <w:uiPriority w:val="11"/>
    <w:rsid w:val="000779CA"/>
    <w:rPr>
      <w:rFonts w:eastAsiaTheme="minorEastAsia"/>
      <w:color w:val="5A5A5A" w:themeColor="text1" w:themeTint="A5"/>
      <w:spacing w:val="15"/>
    </w:rPr>
  </w:style>
  <w:style w:type="character" w:customStyle="1" w:styleId="310">
    <w:name w:val="Заголовок 3 Знак1"/>
    <w:basedOn w:val="a0"/>
    <w:uiPriority w:val="9"/>
    <w:semiHidden/>
    <w:rsid w:val="000779CA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3254</Words>
  <Characters>18548</Characters>
  <Application>Microsoft Office Word</Application>
  <DocSecurity>0</DocSecurity>
  <Lines>154</Lines>
  <Paragraphs>43</Paragraphs>
  <ScaleCrop>false</ScaleCrop>
  <Company/>
  <LinksUpToDate>false</LinksUpToDate>
  <CharactersWithSpaces>21759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Анна Александровна</dc:creator>
  <cp:keywords/>
  <dc:description/>
  <cp:lastModifiedBy>Колесник Анна Александровна</cp:lastModifiedBy>
  <cp:revision>1</cp:revision>
  <dcterms:created xsi:type="dcterms:W3CDTF">2025-04-02T08:38:00Z</dcterms:created>
  <dcterms:modified xsi:type="dcterms:W3CDTF">2025-04-02T08:39:00Z</dcterms:modified>
</cp:coreProperties>
</file>