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F3" w:rsidRDefault="00407CF3" w:rsidP="00407CF3">
      <w:pPr>
        <w:jc w:val="center"/>
        <w:rPr>
          <w:b/>
          <w:szCs w:val="24"/>
        </w:rPr>
      </w:pPr>
      <w:r w:rsidRPr="00735F6E">
        <w:rPr>
          <w:b/>
          <w:szCs w:val="24"/>
        </w:rPr>
        <w:t xml:space="preserve">Состав исходной информации </w:t>
      </w:r>
    </w:p>
    <w:p w:rsidR="00407CF3" w:rsidRDefault="00407CF3" w:rsidP="00407CF3">
      <w:pPr>
        <w:jc w:val="center"/>
        <w:rPr>
          <w:b/>
          <w:szCs w:val="24"/>
        </w:rPr>
      </w:pPr>
      <w:r w:rsidRPr="00735F6E">
        <w:rPr>
          <w:b/>
          <w:szCs w:val="24"/>
        </w:rPr>
        <w:t>для оценки системы менеджмента качества организаци</w:t>
      </w:r>
      <w:r>
        <w:rPr>
          <w:b/>
          <w:szCs w:val="24"/>
        </w:rPr>
        <w:t xml:space="preserve">и-заявителя 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Cs w:val="24"/>
        </w:rPr>
      </w:pP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1.</w:t>
      </w:r>
      <w:r>
        <w:rPr>
          <w:rFonts w:ascii="TimesNewRoman" w:hAnsi="TimesNewRoman" w:cs="TimesNewRoman"/>
          <w:szCs w:val="24"/>
        </w:rPr>
        <w:t xml:space="preserve"> Сведения о производстве: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схема управления СМК;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подробная организационная структура службы менеджмента качества;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- численность </w:t>
      </w:r>
      <w:proofErr w:type="gramStart"/>
      <w:r>
        <w:rPr>
          <w:rFonts w:ascii="TimesNewRoman" w:hAnsi="TimesNewRoman" w:cs="TimesNewRoman"/>
          <w:szCs w:val="24"/>
        </w:rPr>
        <w:t>работающих</w:t>
      </w:r>
      <w:proofErr w:type="gramEnd"/>
      <w:r>
        <w:rPr>
          <w:rFonts w:ascii="TimesNewRoman" w:hAnsi="TimesNewRoman" w:cs="TimesNewRoman"/>
          <w:szCs w:val="24"/>
        </w:rPr>
        <w:t>, на которых распространяется область применения СМК;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сменность работ на основном производстве (количество рабочих смен);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и количество производственного персонала с неполной занятостью и (или) привлекаемого по договору;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обособленных структурных подразделений и объектов выполнения работ, оказания услуг (в том числе временных) с указанием их места расположения;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наличие параллельных производственных линий;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численность службы проектирования и разработки (при ее наличии);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перечень процессов СМК, переданных сторонней организации (процессы аутсорсинга);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существенные изменения в организационной структуре, документации СМК, влияющие на целостность СМК (при повторной сертификации).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2.</w:t>
      </w:r>
      <w:r>
        <w:rPr>
          <w:rFonts w:ascii="TimesNewRoman" w:hAnsi="TimesNewRoman" w:cs="TimesNewRoman"/>
          <w:szCs w:val="24"/>
        </w:rPr>
        <w:t xml:space="preserve"> Сведения о продукции (выполняемых работах, оказываемых услугах):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объём изготовления продукции (выполнения работ, оказания услуг), в том числе объём поставок на экспорт;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перечень стран, в которые поставляется продукция (выполняются работы, оказываются услуги).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3.</w:t>
      </w:r>
      <w:r>
        <w:rPr>
          <w:rFonts w:ascii="TimesNewRoman" w:hAnsi="TimesNewRoman" w:cs="TimesNewRoman"/>
          <w:szCs w:val="24"/>
        </w:rPr>
        <w:t xml:space="preserve"> Перечень процессов, требующих валидации.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4.</w:t>
      </w:r>
      <w:r>
        <w:rPr>
          <w:rFonts w:ascii="TimesNewRoman" w:hAnsi="TimesNewRoman" w:cs="TimesNewRoman"/>
          <w:szCs w:val="24"/>
        </w:rPr>
        <w:t xml:space="preserve"> Перечень документов, устанавливающих технические требования к продукции (выполнению работ, оказанию услуг).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5.</w:t>
      </w:r>
      <w:r>
        <w:rPr>
          <w:rFonts w:ascii="TimesNewRoman" w:hAnsi="TimesNewRoman" w:cs="TimesNewRoman"/>
          <w:szCs w:val="24"/>
        </w:rPr>
        <w:t xml:space="preserve"> Перечень документов СМК.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6.</w:t>
      </w:r>
      <w:r>
        <w:rPr>
          <w:rFonts w:ascii="TimesNewRoman" w:hAnsi="TimesNewRoman" w:cs="TimesNewRoman"/>
          <w:szCs w:val="24"/>
        </w:rPr>
        <w:t> Руководство по качеству. Обязательные процедуры СМК, документы, описывающие процессы;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7.</w:t>
      </w:r>
      <w:r>
        <w:rPr>
          <w:rFonts w:ascii="TimesNewRoman" w:hAnsi="TimesNewRoman" w:cs="TimesNewRoman"/>
          <w:szCs w:val="24"/>
        </w:rPr>
        <w:t xml:space="preserve"> Образцы форм документов, в которых регистрируются данные о качестве.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8.</w:t>
      </w:r>
      <w:r>
        <w:rPr>
          <w:rFonts w:ascii="TimesNewRoman" w:hAnsi="TimesNewRoman" w:cs="TimesNewRoman"/>
          <w:szCs w:val="24"/>
        </w:rPr>
        <w:t xml:space="preserve"> Ключевые показатели и тенденции функционирования заявителя на проведение сертификации </w:t>
      </w:r>
      <w:proofErr w:type="gramStart"/>
      <w:r>
        <w:rPr>
          <w:rFonts w:ascii="TimesNewRoman" w:hAnsi="TimesNewRoman" w:cs="TimesNewRoman"/>
          <w:szCs w:val="24"/>
        </w:rPr>
        <w:t>за</w:t>
      </w:r>
      <w:proofErr w:type="gramEnd"/>
      <w:r>
        <w:rPr>
          <w:rFonts w:ascii="TimesNewRoman" w:hAnsi="TimesNewRoman" w:cs="TimesNewRoman"/>
          <w:szCs w:val="24"/>
        </w:rPr>
        <w:t xml:space="preserve"> предыдущие 12 месяцев.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9.</w:t>
      </w:r>
      <w:r>
        <w:rPr>
          <w:rFonts w:ascii="TimesNewRoman" w:hAnsi="TimesNewRoman" w:cs="TimesNewRoman"/>
          <w:szCs w:val="24"/>
        </w:rPr>
        <w:t> Информацию о качестве продукции (выполнения работ, оказания услуг) за последний календарный год, в том числе: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данные о жалобах;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данные о количестве продукции (партий продукции), принятой с первого предъявления, о ее сортности;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классификаторы дефектов, которые должны содержать номенклатуру дефектов и их классификационные признаки (критерии разделения дефектов по видам);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</w:t>
      </w:r>
      <w:proofErr w:type="gramStart"/>
      <w:r>
        <w:rPr>
          <w:rFonts w:ascii="TimesNewRoman" w:hAnsi="TimesNewRoman" w:cs="TimesNewRoman"/>
          <w:sz w:val="16"/>
          <w:szCs w:val="16"/>
        </w:rPr>
        <w:t>1</w:t>
      </w:r>
      <w:proofErr w:type="gramEnd"/>
      <w:r>
        <w:rPr>
          <w:rFonts w:ascii="TimesNewRoman" w:hAnsi="TimesNewRoman" w:cs="TimesNewRoman"/>
          <w:szCs w:val="24"/>
        </w:rPr>
        <w:t>;</w:t>
      </w:r>
    </w:p>
    <w:p w:rsidR="004B3431" w:rsidRPr="00407CF3" w:rsidRDefault="00407CF3" w:rsidP="00407CF3">
      <w:pPr>
        <w:jc w:val="both"/>
      </w:pPr>
      <w:r>
        <w:rPr>
          <w:rFonts w:ascii="TimesNewRoman" w:hAnsi="TimesNewRoman" w:cs="TimesNewRoman"/>
          <w:szCs w:val="24"/>
        </w:rPr>
        <w:t xml:space="preserve">- показатели качества выпускаемой продукции (коэффициент дефектности, уровень гарантийных ремонтов, уровень </w:t>
      </w:r>
      <w:proofErr w:type="spellStart"/>
      <w:r>
        <w:rPr>
          <w:rFonts w:ascii="TimesNewRoman" w:hAnsi="TimesNewRoman" w:cs="TimesNewRoman"/>
          <w:szCs w:val="24"/>
        </w:rPr>
        <w:t>предторгового</w:t>
      </w:r>
      <w:proofErr w:type="spellEnd"/>
      <w:r>
        <w:rPr>
          <w:rFonts w:ascii="TimesNewRoman" w:hAnsi="TimesNewRoman" w:cs="TimesNewRoman"/>
          <w:szCs w:val="24"/>
        </w:rPr>
        <w:t xml:space="preserve"> обслуживания и т.д.).</w:t>
      </w:r>
    </w:p>
    <w:sectPr w:rsidR="004B3431" w:rsidRPr="00407CF3" w:rsidSect="00AE6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B9" w:rsidRDefault="00AD2AB9" w:rsidP="00407CF3">
      <w:r>
        <w:separator/>
      </w:r>
    </w:p>
  </w:endnote>
  <w:endnote w:type="continuationSeparator" w:id="0">
    <w:p w:rsidR="00AD2AB9" w:rsidRDefault="00AD2AB9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07" w:rsidRDefault="00F937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07" w:rsidRDefault="00F937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07" w:rsidRDefault="00F937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B9" w:rsidRDefault="00AD2AB9" w:rsidP="00407CF3">
      <w:r>
        <w:separator/>
      </w:r>
    </w:p>
  </w:footnote>
  <w:footnote w:type="continuationSeparator" w:id="0">
    <w:p w:rsidR="00AD2AB9" w:rsidRDefault="00AD2AB9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07" w:rsidRDefault="00F937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7D" w:rsidRPr="005B7B40" w:rsidRDefault="00407CF3" w:rsidP="00AE657D">
    <w:pPr>
      <w:ind w:left="5245"/>
      <w:rPr>
        <w:sz w:val="18"/>
        <w:szCs w:val="18"/>
      </w:rPr>
    </w:pPr>
    <w:r w:rsidRPr="005B7B40">
      <w:rPr>
        <w:sz w:val="18"/>
        <w:szCs w:val="18"/>
      </w:rPr>
      <w:t>ОРГАН ПО СЕРТИФИКАЦИИ СИСТЕМ МЕНЕДЖМЕНТА</w:t>
    </w:r>
  </w:p>
  <w:p w:rsidR="00F93707" w:rsidRPr="00F93707" w:rsidRDefault="00F93707" w:rsidP="00F93707">
    <w:pPr>
      <w:ind w:left="5245"/>
      <w:rPr>
        <w:sz w:val="18"/>
        <w:szCs w:val="18"/>
      </w:rPr>
    </w:pPr>
    <w:proofErr w:type="spellStart"/>
    <w:r w:rsidRPr="00F93707">
      <w:rPr>
        <w:sz w:val="18"/>
        <w:szCs w:val="18"/>
      </w:rPr>
      <w:t>Долгиновский</w:t>
    </w:r>
    <w:proofErr w:type="spellEnd"/>
    <w:r w:rsidRPr="00F93707">
      <w:rPr>
        <w:sz w:val="18"/>
        <w:szCs w:val="18"/>
      </w:rPr>
      <w:t xml:space="preserve"> тракт, 39, к. 306, 308, 406, 220053, г. Минск</w:t>
    </w:r>
  </w:p>
  <w:p w:rsidR="006C17EA" w:rsidRPr="005B7B40" w:rsidRDefault="00AE657D" w:rsidP="00AE657D">
    <w:pPr>
      <w:ind w:left="5245"/>
      <w:rPr>
        <w:sz w:val="18"/>
        <w:szCs w:val="18"/>
      </w:rPr>
    </w:pPr>
    <w:r w:rsidRPr="005B7B40">
      <w:rPr>
        <w:sz w:val="18"/>
        <w:szCs w:val="18"/>
      </w:rPr>
      <w:t>Республи</w:t>
    </w:r>
    <w:r w:rsidR="00F93707">
      <w:rPr>
        <w:sz w:val="18"/>
        <w:szCs w:val="18"/>
      </w:rPr>
      <w:t>канского унитарного предприятия</w:t>
    </w:r>
  </w:p>
  <w:p w:rsidR="00407CF3" w:rsidRPr="005B7B40" w:rsidRDefault="00AE657D" w:rsidP="00AE657D">
    <w:pPr>
      <w:ind w:left="5245"/>
      <w:rPr>
        <w:sz w:val="18"/>
        <w:szCs w:val="18"/>
      </w:rPr>
    </w:pPr>
    <w:r w:rsidRPr="005B7B40">
      <w:rPr>
        <w:sz w:val="18"/>
        <w:szCs w:val="18"/>
      </w:rPr>
      <w:t>«Белорусский государственный институт метрологии»</w:t>
    </w:r>
  </w:p>
  <w:p w:rsidR="00407CF3" w:rsidRPr="005B7B40" w:rsidRDefault="00407CF3" w:rsidP="00AE657D">
    <w:pPr>
      <w:ind w:left="5245"/>
      <w:rPr>
        <w:sz w:val="18"/>
        <w:szCs w:val="18"/>
      </w:rPr>
    </w:pPr>
    <w:r w:rsidRPr="005B7B40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5B7B40">
        <w:rPr>
          <w:sz w:val="18"/>
          <w:szCs w:val="18"/>
        </w:rPr>
        <w:t>220053, г</w:t>
      </w:r>
    </w:smartTag>
    <w:r w:rsidRPr="005B7B40">
      <w:rPr>
        <w:sz w:val="18"/>
        <w:szCs w:val="18"/>
      </w:rPr>
      <w:t>. Минск</w:t>
    </w:r>
    <w:bookmarkStart w:id="0" w:name="_GoBack"/>
    <w:bookmarkEnd w:id="0"/>
  </w:p>
  <w:p w:rsidR="00AE657D" w:rsidRDefault="00AE657D" w:rsidP="00AE657D">
    <w:pPr>
      <w:ind w:left="48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07" w:rsidRDefault="00F937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612C1"/>
    <w:rsid w:val="00062953"/>
    <w:rsid w:val="00063B55"/>
    <w:rsid w:val="00067CD0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E6F6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126F"/>
    <w:rsid w:val="00427790"/>
    <w:rsid w:val="004307DF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81168"/>
    <w:rsid w:val="00590360"/>
    <w:rsid w:val="005909FD"/>
    <w:rsid w:val="00590C93"/>
    <w:rsid w:val="005959DF"/>
    <w:rsid w:val="005A0F42"/>
    <w:rsid w:val="005B14DC"/>
    <w:rsid w:val="005B7715"/>
    <w:rsid w:val="005B7B40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601105"/>
    <w:rsid w:val="006117DF"/>
    <w:rsid w:val="00612815"/>
    <w:rsid w:val="0061393A"/>
    <w:rsid w:val="006147FE"/>
    <w:rsid w:val="00616CCA"/>
    <w:rsid w:val="00616E59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17EA"/>
    <w:rsid w:val="006C4C39"/>
    <w:rsid w:val="006D776D"/>
    <w:rsid w:val="006E4BE3"/>
    <w:rsid w:val="006E6F72"/>
    <w:rsid w:val="006E70D9"/>
    <w:rsid w:val="006F4189"/>
    <w:rsid w:val="006F555D"/>
    <w:rsid w:val="007002CD"/>
    <w:rsid w:val="00712CE2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6B0"/>
    <w:rsid w:val="00827447"/>
    <w:rsid w:val="00832189"/>
    <w:rsid w:val="00836371"/>
    <w:rsid w:val="00864450"/>
    <w:rsid w:val="00865BA8"/>
    <w:rsid w:val="008806C5"/>
    <w:rsid w:val="00883C5A"/>
    <w:rsid w:val="00891658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25301"/>
    <w:rsid w:val="009265A1"/>
    <w:rsid w:val="0093252C"/>
    <w:rsid w:val="00936777"/>
    <w:rsid w:val="00943462"/>
    <w:rsid w:val="0095061E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2AB9"/>
    <w:rsid w:val="00AD7CC4"/>
    <w:rsid w:val="00AE657D"/>
    <w:rsid w:val="00AF4D14"/>
    <w:rsid w:val="00B02E0C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F1500"/>
    <w:rsid w:val="00C0115B"/>
    <w:rsid w:val="00C02C01"/>
    <w:rsid w:val="00C036B0"/>
    <w:rsid w:val="00C111D6"/>
    <w:rsid w:val="00C1663F"/>
    <w:rsid w:val="00C21DB4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A6ED3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CF4D6F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93707"/>
    <w:rsid w:val="00FA190C"/>
    <w:rsid w:val="00FA268B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0348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Елена Васильевна</dc:creator>
  <cp:lastModifiedBy>Живица Елена Васильевна</cp:lastModifiedBy>
  <cp:revision>4</cp:revision>
  <dcterms:created xsi:type="dcterms:W3CDTF">2022-08-29T13:40:00Z</dcterms:created>
  <dcterms:modified xsi:type="dcterms:W3CDTF">2022-08-30T08:24:00Z</dcterms:modified>
</cp:coreProperties>
</file>