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B6" w:rsidRPr="00047EB6" w:rsidRDefault="00861E5E" w:rsidP="00047EB6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047EB6" w:rsidRPr="00047EB6">
        <w:rPr>
          <w:rFonts w:ascii="Times New Roman" w:hAnsi="Times New Roman" w:cs="Times New Roman"/>
          <w:b/>
          <w:sz w:val="28"/>
          <w:szCs w:val="28"/>
        </w:rPr>
        <w:t xml:space="preserve"> исходной информации</w:t>
      </w:r>
    </w:p>
    <w:p w:rsidR="00047EB6" w:rsidRPr="00047EB6" w:rsidRDefault="00047EB6" w:rsidP="00047EB6">
      <w:pPr>
        <w:pStyle w:val="21"/>
        <w:jc w:val="center"/>
        <w:rPr>
          <w:i w:val="0"/>
          <w:sz w:val="28"/>
          <w:szCs w:val="28"/>
        </w:rPr>
      </w:pPr>
      <w:r w:rsidRPr="00047EB6">
        <w:rPr>
          <w:i w:val="0"/>
          <w:sz w:val="28"/>
          <w:szCs w:val="28"/>
        </w:rPr>
        <w:t>для системы управления (менеджмента) окружающей среды</w:t>
      </w:r>
    </w:p>
    <w:p w:rsidR="00047EB6" w:rsidRPr="00047EB6" w:rsidRDefault="00047EB6" w:rsidP="00047EB6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 xml:space="preserve">1. </w:t>
      </w:r>
      <w:r w:rsidRPr="00047EB6">
        <w:rPr>
          <w:rFonts w:ascii="TimesNewRoman" w:hAnsi="TimesNewRoman" w:cs="TimesNewRoman"/>
          <w:szCs w:val="24"/>
        </w:rPr>
        <w:t>Сведения о производстве: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численность персонала, работающего в организации;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сменность работ на основном производстве (количество рабочих смен);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перечень обособленных структурных подразделений и объектов выполнения работ, оказания услуг с указанием их места расположения;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</w:t>
      </w:r>
      <w:r w:rsidRPr="00047EB6">
        <w:rPr>
          <w:rFonts w:ascii="TimesNewRoman" w:hAnsi="TimesNewRoman" w:cs="TimesNewRoman"/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схема размещения (</w:t>
      </w:r>
      <w:proofErr w:type="spellStart"/>
      <w:r w:rsidRPr="00047EB6">
        <w:rPr>
          <w:rFonts w:ascii="TimesNewRoman" w:hAnsi="TimesNewRoman" w:cs="TimesNewRoman"/>
          <w:szCs w:val="24"/>
        </w:rPr>
        <w:t>выкопировка</w:t>
      </w:r>
      <w:proofErr w:type="spellEnd"/>
      <w:r w:rsidRPr="00047EB6">
        <w:rPr>
          <w:rFonts w:ascii="TimesNewRoman" w:hAnsi="TimesNewRoman" w:cs="TimesNewRoman"/>
          <w:szCs w:val="24"/>
        </w:rPr>
        <w:t xml:space="preserve"> из генплана) объектов (структурных подразделений) на территории;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перечень видов выполняемых работ, по которым заключаются договоры-подряды (строительные, монтажные, ремонтные, наладочные и др.);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перечень разрешений, лицензий на соответствующие виды деятельности.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 xml:space="preserve">2. </w:t>
      </w:r>
      <w:r w:rsidRPr="00047EB6">
        <w:rPr>
          <w:rFonts w:ascii="TimesNewRoman" w:hAnsi="TimesNewRoman" w:cs="TimesNewRoman"/>
          <w:szCs w:val="24"/>
        </w:rPr>
        <w:t>Сведения о СУОС: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административно-функциональная схема СУОС;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организационная структура службы охраны окружающей среды, численность службы охраны окружающей среды;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численность работающих и перечень подразделений, на которые распространяется СУОС;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документы СУОС: реестр значимых аспектов в области окружающей среды,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программа управления (менеджмента) окружающей среды, стандарты организации по СУОС, отчёт по анализу со стороны руководства.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>3.</w:t>
      </w:r>
      <w:r w:rsidRPr="00047EB6">
        <w:rPr>
          <w:rFonts w:ascii="TimesNewRoman" w:hAnsi="TimesNewRoman" w:cs="TimesNewRoman"/>
          <w:szCs w:val="24"/>
        </w:rPr>
        <w:t xml:space="preserve"> Перечни технологических процессов и технологических операций, оказывающих вредное воздействие на окружающую среду.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>4.</w:t>
      </w:r>
      <w:r w:rsidRPr="00047EB6">
        <w:rPr>
          <w:rFonts w:ascii="TimesNewRoman" w:hAnsi="TimesNewRoman" w:cs="TimesNewRoman"/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Техническую и эксплуатационную документацию на объекты, обеспечивающие охрану окружающей среды: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</w:t>
      </w:r>
      <w:r w:rsidRPr="00047EB6">
        <w:rPr>
          <w:rFonts w:ascii="TimesNewRoman" w:hAnsi="TimesNewRoman" w:cs="TimesNewRoman"/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перечень инструкций (по обращению с опасными веществами, по эксплуатации вентиляционных систем, систем водоснабжения и водоотведения и др.);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</w:t>
      </w:r>
      <w:r w:rsidRPr="00047EB6">
        <w:rPr>
          <w:rFonts w:ascii="TimesNewRoman" w:hAnsi="TimesNewRoman" w:cs="TimesNewRoman"/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инструкция по производственному экологическому контролю;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</w:t>
      </w:r>
      <w:r w:rsidRPr="00047EB6">
        <w:rPr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инструкция по обращению с отходами производства;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инструкция по эксплуатации, обслуживанию и ремонту очистных сооружений сточных вод;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паспорта;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инструкция по эксплуатации, обслуживанию и ремонту газоочистных установок;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паспорта очистных сооружений сточных вод;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экологический паспорт промышленного предприятия;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рабочий дневник учета объектов растительного мира;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паспорта на водозаборные сооружения и установленное оборудование;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проектная документация на очистные сооружения и системы оборотного водоснабжения;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pacing w:val="-4"/>
          <w:szCs w:val="24"/>
        </w:rPr>
      </w:pPr>
      <w:r w:rsidRPr="00047EB6">
        <w:rPr>
          <w:rFonts w:ascii="TimesNewRoman" w:hAnsi="TimesNewRoman" w:cs="TimesNewRoman"/>
          <w:spacing w:val="-4"/>
          <w:szCs w:val="24"/>
        </w:rPr>
        <w:t>- индивидуальные технологические нормативы водопотребления и водоотведения и др.;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>5.</w:t>
      </w:r>
      <w:r w:rsidRPr="00047EB6">
        <w:rPr>
          <w:rFonts w:ascii="TimesNewRoman" w:hAnsi="TimesNewRoman" w:cs="TimesNewRoman"/>
          <w:szCs w:val="24"/>
        </w:rPr>
        <w:t> Данные о подрядных работах и подрядчиках, в том числе процедуры оценки их деятельности.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>6.</w:t>
      </w:r>
      <w:r w:rsidRPr="00047EB6">
        <w:rPr>
          <w:rFonts w:ascii="TimesNewRoman" w:hAnsi="TimesNewRoman" w:cs="TimesNewRoman"/>
          <w:szCs w:val="24"/>
        </w:rPr>
        <w:t> Информацию об эффективном функционировании СУОС за прошедший календарный год: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данные о претензиях, жалобах заинтересованных сторон по вопросам охраны окружающей среды;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данные об авариях и инцидентах, оказывающих вредное воздействие на окружающую среду;</w:t>
      </w:r>
    </w:p>
    <w:p w:rsidR="004B3431" w:rsidRPr="00047EB6" w:rsidRDefault="00047EB6" w:rsidP="00047EB6">
      <w:pPr>
        <w:jc w:val="both"/>
        <w:rPr>
          <w:szCs w:val="24"/>
        </w:rPr>
      </w:pPr>
      <w:r w:rsidRPr="00047EB6">
        <w:rPr>
          <w:rFonts w:ascii="TimesNewRoman" w:hAnsi="TimesNewRoman" w:cs="TimesNewRoman"/>
          <w:szCs w:val="24"/>
        </w:rPr>
        <w:t>- данные по формам государственной статистической отчетности в области охраны окружающей среды.</w:t>
      </w:r>
    </w:p>
    <w:sectPr w:rsidR="004B3431" w:rsidRPr="00047EB6" w:rsidSect="00047EB6">
      <w:headerReference w:type="default" r:id="rId7"/>
      <w:pgSz w:w="11906" w:h="16838"/>
      <w:pgMar w:top="426" w:right="566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E3" w:rsidRDefault="001A18E3" w:rsidP="00407CF3">
      <w:r>
        <w:separator/>
      </w:r>
    </w:p>
  </w:endnote>
  <w:endnote w:type="continuationSeparator" w:id="0">
    <w:p w:rsidR="001A18E3" w:rsidRDefault="001A18E3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E3" w:rsidRDefault="001A18E3" w:rsidP="00407CF3">
      <w:r>
        <w:separator/>
      </w:r>
    </w:p>
  </w:footnote>
  <w:footnote w:type="continuationSeparator" w:id="0">
    <w:p w:rsidR="001A18E3" w:rsidRDefault="001A18E3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F3" w:rsidRPr="008A2951" w:rsidRDefault="00407CF3" w:rsidP="00407CF3">
    <w:pPr>
      <w:ind w:left="1416"/>
      <w:jc w:val="right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 БелГИМ</w:t>
    </w:r>
  </w:p>
  <w:p w:rsidR="00407CF3" w:rsidRPr="008A2951" w:rsidRDefault="00407CF3" w:rsidP="00407CF3">
    <w:pPr>
      <w:ind w:left="1416"/>
      <w:jc w:val="right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407CF3">
    <w:pPr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47EB6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A18E3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24E9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5F7FCF"/>
    <w:rsid w:val="00601105"/>
    <w:rsid w:val="006117DF"/>
    <w:rsid w:val="00612815"/>
    <w:rsid w:val="0061393A"/>
    <w:rsid w:val="006147FE"/>
    <w:rsid w:val="00616CCA"/>
    <w:rsid w:val="00616E59"/>
    <w:rsid w:val="00617BBA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131A"/>
    <w:rsid w:val="00815D54"/>
    <w:rsid w:val="00821CEA"/>
    <w:rsid w:val="008226B0"/>
    <w:rsid w:val="00827447"/>
    <w:rsid w:val="00832189"/>
    <w:rsid w:val="00836371"/>
    <w:rsid w:val="00861E5E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25301"/>
    <w:rsid w:val="009265A1"/>
    <w:rsid w:val="0093252C"/>
    <w:rsid w:val="00936777"/>
    <w:rsid w:val="00943462"/>
    <w:rsid w:val="0095061E"/>
    <w:rsid w:val="00951660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24E0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2414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46D2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2</cp:revision>
  <dcterms:created xsi:type="dcterms:W3CDTF">2021-09-13T08:40:00Z</dcterms:created>
  <dcterms:modified xsi:type="dcterms:W3CDTF">2021-09-13T08:40:00Z</dcterms:modified>
</cp:coreProperties>
</file>