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0A8" w:rsidRDefault="00E930A8" w:rsidP="00E930A8">
      <w:pPr>
        <w:jc w:val="center"/>
        <w:rPr>
          <w:b/>
          <w:szCs w:val="24"/>
        </w:rPr>
      </w:pPr>
      <w:r w:rsidRPr="00027F88">
        <w:rPr>
          <w:b/>
          <w:szCs w:val="24"/>
        </w:rPr>
        <w:t>Состав исходной информации</w:t>
      </w:r>
      <w:r>
        <w:rPr>
          <w:b/>
          <w:szCs w:val="24"/>
        </w:rPr>
        <w:t xml:space="preserve"> </w:t>
      </w:r>
    </w:p>
    <w:p w:rsidR="00E930A8" w:rsidRPr="00027F88" w:rsidRDefault="00E930A8" w:rsidP="00E930A8">
      <w:pPr>
        <w:jc w:val="center"/>
        <w:rPr>
          <w:b/>
          <w:szCs w:val="24"/>
        </w:rPr>
      </w:pPr>
      <w:r w:rsidRPr="00027F88">
        <w:rPr>
          <w:b/>
          <w:szCs w:val="24"/>
        </w:rPr>
        <w:t>для оценки системы менеджмента безопасности пищевых продуктов</w:t>
      </w:r>
    </w:p>
    <w:p w:rsidR="00E930A8" w:rsidRDefault="00E930A8" w:rsidP="00E930A8">
      <w:pPr>
        <w:autoSpaceDE w:val="0"/>
        <w:autoSpaceDN w:val="0"/>
        <w:adjustRightInd w:val="0"/>
        <w:jc w:val="both"/>
        <w:rPr>
          <w:rFonts w:ascii="TimesNewRoman" w:hAnsi="TimesNewRoman" w:cs="TimesNewRoman"/>
          <w:szCs w:val="24"/>
        </w:rPr>
      </w:pPr>
      <w:r w:rsidRPr="00027F88">
        <w:rPr>
          <w:rFonts w:ascii="TimesNewRoman" w:hAnsi="TimesNewRoman" w:cs="TimesNewRoman"/>
          <w:b/>
          <w:szCs w:val="24"/>
        </w:rPr>
        <w:t>1.</w:t>
      </w:r>
      <w:r>
        <w:rPr>
          <w:rFonts w:ascii="TimesNewRoman" w:hAnsi="TimesNewRoman" w:cs="TimesNewRoman"/>
          <w:szCs w:val="24"/>
        </w:rPr>
        <w:t xml:space="preserve"> Сведения о производстве:</w:t>
      </w:r>
    </w:p>
    <w:p w:rsidR="00E930A8" w:rsidRDefault="00E930A8" w:rsidP="00E930A8">
      <w:pPr>
        <w:autoSpaceDE w:val="0"/>
        <w:autoSpaceDN w:val="0"/>
        <w:adjustRightInd w:val="0"/>
        <w:jc w:val="both"/>
        <w:rPr>
          <w:rFonts w:ascii="TimesNewRoman" w:hAnsi="TimesNewRoman" w:cs="TimesNewRoman"/>
          <w:szCs w:val="24"/>
        </w:rPr>
      </w:pPr>
      <w:r>
        <w:rPr>
          <w:rFonts w:ascii="TimesNewRoman" w:hAnsi="TimesNewRoman" w:cs="TimesNewRoman"/>
          <w:szCs w:val="24"/>
        </w:rPr>
        <w:t>- организационная структура, включающая основные и вспомогательные производственные подразделения, инженерные и административные службы с указанием связей между ними;</w:t>
      </w:r>
    </w:p>
    <w:p w:rsidR="00E930A8" w:rsidRDefault="00E930A8" w:rsidP="00E930A8">
      <w:pPr>
        <w:autoSpaceDE w:val="0"/>
        <w:autoSpaceDN w:val="0"/>
        <w:adjustRightInd w:val="0"/>
        <w:jc w:val="both"/>
        <w:rPr>
          <w:rFonts w:ascii="TimesNewRoman" w:hAnsi="TimesNewRoman" w:cs="TimesNewRoman"/>
          <w:szCs w:val="24"/>
        </w:rPr>
      </w:pPr>
      <w:r>
        <w:rPr>
          <w:rFonts w:ascii="TimesNewRoman" w:hAnsi="TimesNewRoman" w:cs="TimesNewRoman"/>
          <w:szCs w:val="24"/>
        </w:rPr>
        <w:t>- организационная структура СМБПП с включением в нее структурных подразделений, обособленных структурных подразделений, на которые распространяется действие СМБПП;</w:t>
      </w:r>
    </w:p>
    <w:p w:rsidR="00E930A8" w:rsidRDefault="00E930A8" w:rsidP="00E930A8">
      <w:pPr>
        <w:autoSpaceDE w:val="0"/>
        <w:autoSpaceDN w:val="0"/>
        <w:adjustRightInd w:val="0"/>
        <w:jc w:val="both"/>
        <w:rPr>
          <w:rFonts w:ascii="TimesNewRoman" w:hAnsi="TimesNewRoman" w:cs="TimesNewRoman"/>
          <w:szCs w:val="24"/>
        </w:rPr>
      </w:pPr>
      <w:r>
        <w:rPr>
          <w:rFonts w:ascii="TimesNewRoman" w:hAnsi="TimesNewRoman" w:cs="TimesNewRoman"/>
          <w:szCs w:val="24"/>
        </w:rPr>
        <w:t>- перечень этапов производства, обработки и распределения, входящих в область действия СМБПП;</w:t>
      </w:r>
      <w:bookmarkStart w:id="0" w:name="_GoBack"/>
      <w:bookmarkEnd w:id="0"/>
    </w:p>
    <w:p w:rsidR="00E930A8" w:rsidRDefault="00E930A8" w:rsidP="00E930A8">
      <w:pPr>
        <w:autoSpaceDE w:val="0"/>
        <w:autoSpaceDN w:val="0"/>
        <w:adjustRightInd w:val="0"/>
        <w:jc w:val="both"/>
        <w:rPr>
          <w:rFonts w:ascii="TimesNewRoman" w:hAnsi="TimesNewRoman" w:cs="TimesNewRoman"/>
          <w:szCs w:val="24"/>
        </w:rPr>
      </w:pPr>
      <w:r>
        <w:rPr>
          <w:rFonts w:ascii="TimesNewRoman" w:hAnsi="TimesNewRoman" w:cs="TimesNewRoman"/>
          <w:szCs w:val="24"/>
        </w:rPr>
        <w:t>- состав группы по обеспечению безопасности пищевых продуктов;</w:t>
      </w:r>
    </w:p>
    <w:p w:rsidR="00E930A8" w:rsidRDefault="00E930A8" w:rsidP="00E930A8">
      <w:pPr>
        <w:autoSpaceDE w:val="0"/>
        <w:autoSpaceDN w:val="0"/>
        <w:adjustRightInd w:val="0"/>
        <w:jc w:val="both"/>
        <w:rPr>
          <w:rFonts w:ascii="TimesNewRoman" w:hAnsi="TimesNewRoman" w:cs="TimesNewRoman"/>
          <w:szCs w:val="24"/>
        </w:rPr>
      </w:pPr>
      <w:r>
        <w:rPr>
          <w:rFonts w:ascii="TimesNewRoman" w:hAnsi="TimesNewRoman" w:cs="TimesNewRoman"/>
          <w:szCs w:val="24"/>
        </w:rPr>
        <w:t xml:space="preserve">- численность </w:t>
      </w:r>
      <w:proofErr w:type="gramStart"/>
      <w:r>
        <w:rPr>
          <w:rFonts w:ascii="TimesNewRoman" w:hAnsi="TimesNewRoman" w:cs="TimesNewRoman"/>
          <w:szCs w:val="24"/>
        </w:rPr>
        <w:t>работающих</w:t>
      </w:r>
      <w:proofErr w:type="gramEnd"/>
      <w:r>
        <w:rPr>
          <w:rFonts w:ascii="TimesNewRoman" w:hAnsi="TimesNewRoman" w:cs="TimesNewRoman"/>
          <w:szCs w:val="24"/>
        </w:rPr>
        <w:t>, на которых распространяется область действия СМБПП;</w:t>
      </w:r>
    </w:p>
    <w:p w:rsidR="00E930A8" w:rsidRDefault="00E930A8" w:rsidP="00E930A8">
      <w:pPr>
        <w:autoSpaceDE w:val="0"/>
        <w:autoSpaceDN w:val="0"/>
        <w:adjustRightInd w:val="0"/>
        <w:jc w:val="both"/>
        <w:rPr>
          <w:rFonts w:ascii="TimesNewRoman" w:hAnsi="TimesNewRoman" w:cs="TimesNewRoman"/>
          <w:szCs w:val="24"/>
        </w:rPr>
      </w:pPr>
      <w:r>
        <w:rPr>
          <w:rFonts w:ascii="TimesNewRoman" w:hAnsi="TimesNewRoman" w:cs="TimesNewRoman"/>
          <w:szCs w:val="24"/>
        </w:rPr>
        <w:t>- сменность работ на производстве (количество рабочих смен);</w:t>
      </w:r>
    </w:p>
    <w:p w:rsidR="00E930A8" w:rsidRDefault="00E930A8" w:rsidP="00E930A8">
      <w:pPr>
        <w:autoSpaceDE w:val="0"/>
        <w:autoSpaceDN w:val="0"/>
        <w:adjustRightInd w:val="0"/>
        <w:jc w:val="both"/>
        <w:rPr>
          <w:rFonts w:ascii="TimesNewRoman" w:hAnsi="TimesNewRoman" w:cs="TimesNewRoman"/>
          <w:szCs w:val="24"/>
        </w:rPr>
      </w:pPr>
      <w:r>
        <w:rPr>
          <w:rFonts w:ascii="TimesNewRoman" w:hAnsi="TimesNewRoman" w:cs="TimesNewRoman"/>
          <w:szCs w:val="24"/>
        </w:rPr>
        <w:t>- наличие и количество производственного персонала с неполной занятостью и (или) привлекаемого по договору;</w:t>
      </w:r>
    </w:p>
    <w:p w:rsidR="00E930A8" w:rsidRDefault="00E930A8" w:rsidP="00E930A8">
      <w:pPr>
        <w:autoSpaceDE w:val="0"/>
        <w:autoSpaceDN w:val="0"/>
        <w:adjustRightInd w:val="0"/>
        <w:jc w:val="both"/>
        <w:rPr>
          <w:rFonts w:ascii="TimesNewRoman" w:hAnsi="TimesNewRoman" w:cs="TimesNewRoman"/>
          <w:szCs w:val="24"/>
        </w:rPr>
      </w:pPr>
      <w:r>
        <w:rPr>
          <w:rFonts w:ascii="TimesNewRoman" w:hAnsi="TimesNewRoman" w:cs="TimesNewRoman"/>
          <w:szCs w:val="24"/>
        </w:rPr>
        <w:t>- наличие обособленных структурных подразделений, их расположение;</w:t>
      </w:r>
    </w:p>
    <w:p w:rsidR="00E930A8" w:rsidRDefault="00E930A8" w:rsidP="00E930A8">
      <w:pPr>
        <w:autoSpaceDE w:val="0"/>
        <w:autoSpaceDN w:val="0"/>
        <w:adjustRightInd w:val="0"/>
        <w:jc w:val="both"/>
        <w:rPr>
          <w:rFonts w:ascii="TimesNewRoman" w:hAnsi="TimesNewRoman" w:cs="TimesNewRoman"/>
          <w:szCs w:val="24"/>
        </w:rPr>
      </w:pPr>
      <w:r>
        <w:rPr>
          <w:rFonts w:ascii="TimesNewRoman" w:hAnsi="TimesNewRoman" w:cs="TimesNewRoman"/>
          <w:szCs w:val="24"/>
        </w:rPr>
        <w:t>- наличие параллельных производственных линий;</w:t>
      </w:r>
    </w:p>
    <w:p w:rsidR="00E930A8" w:rsidRDefault="00E930A8" w:rsidP="00E930A8">
      <w:pPr>
        <w:autoSpaceDE w:val="0"/>
        <w:autoSpaceDN w:val="0"/>
        <w:adjustRightInd w:val="0"/>
        <w:jc w:val="both"/>
        <w:rPr>
          <w:rFonts w:ascii="TimesNewRoman" w:hAnsi="TimesNewRoman" w:cs="TimesNewRoman"/>
          <w:szCs w:val="24"/>
        </w:rPr>
      </w:pPr>
      <w:r>
        <w:rPr>
          <w:rFonts w:ascii="TimesNewRoman" w:hAnsi="TimesNewRoman" w:cs="TimesNewRoman"/>
          <w:szCs w:val="24"/>
        </w:rPr>
        <w:t>- информация, касающаяся управления процессами, переданными в аутсорсинг;</w:t>
      </w:r>
    </w:p>
    <w:p w:rsidR="00E930A8" w:rsidRDefault="00E930A8" w:rsidP="00E930A8">
      <w:pPr>
        <w:autoSpaceDE w:val="0"/>
        <w:autoSpaceDN w:val="0"/>
        <w:adjustRightInd w:val="0"/>
        <w:spacing w:before="120"/>
        <w:jc w:val="both"/>
        <w:rPr>
          <w:rFonts w:ascii="TimesNewRoman" w:hAnsi="TimesNewRoman" w:cs="TimesNewRoman"/>
          <w:szCs w:val="24"/>
        </w:rPr>
      </w:pPr>
      <w:r w:rsidRPr="00027F88">
        <w:rPr>
          <w:rFonts w:ascii="TimesNewRoman" w:hAnsi="TimesNewRoman" w:cs="TimesNewRoman"/>
          <w:b/>
          <w:szCs w:val="24"/>
        </w:rPr>
        <w:t>2.</w:t>
      </w:r>
      <w:r>
        <w:rPr>
          <w:rFonts w:ascii="TimesNewRoman" w:hAnsi="TimesNewRoman" w:cs="TimesNewRoman"/>
          <w:szCs w:val="24"/>
        </w:rPr>
        <w:t xml:space="preserve"> Сведения о продукции:</w:t>
      </w:r>
    </w:p>
    <w:p w:rsidR="00E930A8" w:rsidRDefault="00E930A8" w:rsidP="00E930A8">
      <w:pPr>
        <w:autoSpaceDE w:val="0"/>
        <w:autoSpaceDN w:val="0"/>
        <w:adjustRightInd w:val="0"/>
        <w:jc w:val="both"/>
        <w:rPr>
          <w:rFonts w:ascii="TimesNewRoman" w:hAnsi="TimesNewRoman" w:cs="TimesNewRoman"/>
          <w:szCs w:val="24"/>
        </w:rPr>
      </w:pPr>
      <w:r>
        <w:rPr>
          <w:rFonts w:ascii="TimesNewRoman" w:hAnsi="TimesNewRoman" w:cs="TimesNewRoman"/>
          <w:szCs w:val="24"/>
        </w:rPr>
        <w:t>- наименование продукции, производство которой охвачено СМБПП;</w:t>
      </w:r>
    </w:p>
    <w:p w:rsidR="00E930A8" w:rsidRDefault="00E930A8" w:rsidP="00E930A8">
      <w:pPr>
        <w:autoSpaceDE w:val="0"/>
        <w:autoSpaceDN w:val="0"/>
        <w:adjustRightInd w:val="0"/>
        <w:jc w:val="both"/>
        <w:rPr>
          <w:rFonts w:ascii="TimesNewRoman" w:hAnsi="TimesNewRoman" w:cs="TimesNewRoman"/>
          <w:szCs w:val="24"/>
        </w:rPr>
      </w:pPr>
      <w:proofErr w:type="gramStart"/>
      <w:r>
        <w:rPr>
          <w:rFonts w:ascii="TimesNewRoman" w:hAnsi="TimesNewRoman" w:cs="TimesNewRoman"/>
          <w:szCs w:val="24"/>
        </w:rPr>
        <w:t>- наименование категории и сектора пищевой цепи (A – сельское хозяйство (животные), B – сельское хозяйство (растения), C – переработка 1 (скоропортящиеся продукты), D – переработка 2 (скоропортящиеся продукты растениеводства), E – переработка 3 (продукты с длительным сроком хранения при комнатной температуре), F – производство кормов, G – общественное питание, H – оптовая и розничная торговля, I – услуги, J – транспортирование и хранение, K – производство оборудования, L – производство биологических и</w:t>
      </w:r>
      <w:proofErr w:type="gramEnd"/>
      <w:r>
        <w:rPr>
          <w:rFonts w:ascii="TimesNewRoman" w:hAnsi="TimesNewRoman" w:cs="TimesNewRoman"/>
          <w:szCs w:val="24"/>
        </w:rPr>
        <w:t xml:space="preserve"> химических продуктов, M – производство</w:t>
      </w:r>
    </w:p>
    <w:p w:rsidR="00E930A8" w:rsidRDefault="00E930A8" w:rsidP="00E930A8">
      <w:pPr>
        <w:autoSpaceDE w:val="0"/>
        <w:autoSpaceDN w:val="0"/>
        <w:adjustRightInd w:val="0"/>
        <w:jc w:val="both"/>
        <w:rPr>
          <w:rFonts w:ascii="TimesNewRoman" w:hAnsi="TimesNewRoman" w:cs="TimesNewRoman"/>
          <w:szCs w:val="24"/>
        </w:rPr>
      </w:pPr>
      <w:r>
        <w:rPr>
          <w:rFonts w:ascii="TimesNewRoman" w:hAnsi="TimesNewRoman" w:cs="TimesNewRoman"/>
          <w:szCs w:val="24"/>
        </w:rPr>
        <w:t>упаковочных материалов);</w:t>
      </w:r>
    </w:p>
    <w:p w:rsidR="00E930A8" w:rsidRDefault="00E930A8" w:rsidP="00E930A8">
      <w:pPr>
        <w:autoSpaceDE w:val="0"/>
        <w:autoSpaceDN w:val="0"/>
        <w:adjustRightInd w:val="0"/>
        <w:jc w:val="both"/>
        <w:rPr>
          <w:rFonts w:ascii="TimesNewRoman" w:hAnsi="TimesNewRoman" w:cs="TimesNewRoman"/>
          <w:szCs w:val="24"/>
        </w:rPr>
      </w:pPr>
      <w:r>
        <w:rPr>
          <w:rFonts w:ascii="TimesNewRoman" w:hAnsi="TimesNewRoman" w:cs="TimesNewRoman"/>
          <w:szCs w:val="24"/>
        </w:rPr>
        <w:t>- информация о сезонности производства по каждому наименованию продукции, производство которой охвачено СМБПП (при наличии);</w:t>
      </w:r>
    </w:p>
    <w:p w:rsidR="00E930A8" w:rsidRDefault="00E930A8" w:rsidP="00E930A8">
      <w:pPr>
        <w:autoSpaceDE w:val="0"/>
        <w:autoSpaceDN w:val="0"/>
        <w:adjustRightInd w:val="0"/>
        <w:jc w:val="both"/>
        <w:rPr>
          <w:rFonts w:ascii="TimesNewRoman" w:hAnsi="TimesNewRoman" w:cs="TimesNewRoman"/>
          <w:szCs w:val="24"/>
        </w:rPr>
      </w:pPr>
      <w:r>
        <w:rPr>
          <w:rFonts w:ascii="TimesNewRoman" w:hAnsi="TimesNewRoman" w:cs="TimesNewRoman"/>
          <w:szCs w:val="24"/>
        </w:rPr>
        <w:t>- объём изготовления продукции, в том числе объем поставок на экспорт (указывают для каждого наименования продукции);</w:t>
      </w:r>
    </w:p>
    <w:p w:rsidR="00E930A8" w:rsidRDefault="00E930A8" w:rsidP="00E930A8">
      <w:pPr>
        <w:autoSpaceDE w:val="0"/>
        <w:autoSpaceDN w:val="0"/>
        <w:adjustRightInd w:val="0"/>
        <w:jc w:val="both"/>
        <w:rPr>
          <w:rFonts w:ascii="TimesNewRoman" w:hAnsi="TimesNewRoman" w:cs="TimesNewRoman"/>
          <w:szCs w:val="24"/>
        </w:rPr>
      </w:pPr>
      <w:r>
        <w:rPr>
          <w:rFonts w:ascii="TimesNewRoman" w:hAnsi="TimesNewRoman" w:cs="TimesNewRoman"/>
          <w:szCs w:val="24"/>
        </w:rPr>
        <w:t xml:space="preserve">- перечень </w:t>
      </w:r>
      <w:r>
        <w:rPr>
          <w:rFonts w:ascii="TimesNewRoman" w:hAnsi="TimesNewRoman" w:cs="TimesNewRoman"/>
          <w:sz w:val="20"/>
        </w:rPr>
        <w:t>__________</w:t>
      </w:r>
      <w:r w:rsidRPr="007F4538">
        <w:rPr>
          <w:rFonts w:ascii="TimesNewRoman" w:hAnsi="TimesNewRoman" w:cs="TimesNewRoman"/>
          <w:szCs w:val="24"/>
        </w:rPr>
        <w:t>стран</w:t>
      </w:r>
      <w:r>
        <w:rPr>
          <w:rFonts w:ascii="TimesNewRoman" w:hAnsi="TimesNewRoman" w:cs="TimesNewRoman"/>
          <w:szCs w:val="24"/>
        </w:rPr>
        <w:t>, в которые поставляется продукция.</w:t>
      </w:r>
    </w:p>
    <w:p w:rsidR="00E930A8" w:rsidRDefault="00E930A8" w:rsidP="00E930A8">
      <w:pPr>
        <w:autoSpaceDE w:val="0"/>
        <w:autoSpaceDN w:val="0"/>
        <w:adjustRightInd w:val="0"/>
        <w:spacing w:before="120"/>
        <w:jc w:val="both"/>
        <w:rPr>
          <w:rFonts w:ascii="TimesNewRoman" w:hAnsi="TimesNewRoman" w:cs="TimesNewRoman"/>
          <w:szCs w:val="24"/>
        </w:rPr>
      </w:pPr>
      <w:r w:rsidRPr="007F4538">
        <w:rPr>
          <w:rFonts w:ascii="TimesNewRoman" w:hAnsi="TimesNewRoman" w:cs="TimesNewRoman"/>
          <w:b/>
          <w:szCs w:val="24"/>
        </w:rPr>
        <w:t>3.</w:t>
      </w:r>
      <w:r>
        <w:rPr>
          <w:rFonts w:ascii="TimesNewRoman" w:hAnsi="TimesNewRoman" w:cs="TimesNewRoman"/>
          <w:szCs w:val="24"/>
        </w:rPr>
        <w:t xml:space="preserve"> Перечень:</w:t>
      </w:r>
    </w:p>
    <w:p w:rsidR="00E930A8" w:rsidRDefault="00E930A8" w:rsidP="00E930A8">
      <w:pPr>
        <w:autoSpaceDE w:val="0"/>
        <w:autoSpaceDN w:val="0"/>
        <w:adjustRightInd w:val="0"/>
        <w:jc w:val="both"/>
        <w:rPr>
          <w:rFonts w:ascii="TimesNewRoman" w:hAnsi="TimesNewRoman" w:cs="TimesNewRoman"/>
          <w:szCs w:val="24"/>
        </w:rPr>
      </w:pPr>
      <w:r>
        <w:rPr>
          <w:rFonts w:ascii="TimesNewRoman" w:hAnsi="TimesNewRoman" w:cs="TimesNewRoman"/>
          <w:szCs w:val="24"/>
        </w:rPr>
        <w:t>- документов, устанавливающих технические требования к продукции;</w:t>
      </w:r>
    </w:p>
    <w:p w:rsidR="00E930A8" w:rsidRDefault="00E930A8" w:rsidP="00E930A8">
      <w:pPr>
        <w:autoSpaceDE w:val="0"/>
        <w:autoSpaceDN w:val="0"/>
        <w:adjustRightInd w:val="0"/>
        <w:jc w:val="both"/>
        <w:rPr>
          <w:rFonts w:ascii="TimesNewRoman" w:hAnsi="TimesNewRoman" w:cs="TimesNewRoman"/>
          <w:szCs w:val="24"/>
        </w:rPr>
      </w:pPr>
      <w:r>
        <w:rPr>
          <w:rFonts w:ascii="TimesNewRoman" w:hAnsi="TimesNewRoman" w:cs="TimesNewRoman"/>
          <w:szCs w:val="24"/>
        </w:rPr>
        <w:t>- санитарных инструкций, имеющихся в организации.</w:t>
      </w:r>
    </w:p>
    <w:p w:rsidR="00E930A8" w:rsidRDefault="00E930A8" w:rsidP="00E930A8">
      <w:pPr>
        <w:autoSpaceDE w:val="0"/>
        <w:autoSpaceDN w:val="0"/>
        <w:adjustRightInd w:val="0"/>
        <w:spacing w:before="120"/>
        <w:jc w:val="both"/>
        <w:rPr>
          <w:rFonts w:ascii="TimesNewRoman" w:hAnsi="TimesNewRoman" w:cs="TimesNewRoman"/>
          <w:szCs w:val="24"/>
        </w:rPr>
      </w:pPr>
      <w:r w:rsidRPr="007F4538">
        <w:rPr>
          <w:rFonts w:ascii="TimesNewRoman" w:hAnsi="TimesNewRoman" w:cs="TimesNewRoman"/>
          <w:b/>
          <w:szCs w:val="24"/>
        </w:rPr>
        <w:t>4.</w:t>
      </w:r>
      <w:r>
        <w:rPr>
          <w:rFonts w:ascii="TimesNewRoman" w:hAnsi="TimesNewRoman" w:cs="TimesNewRoman"/>
          <w:szCs w:val="24"/>
        </w:rPr>
        <w:t xml:space="preserve"> Документы СМБПП, включающие:</w:t>
      </w:r>
    </w:p>
    <w:p w:rsidR="00E930A8" w:rsidRDefault="00E930A8" w:rsidP="00E930A8">
      <w:pPr>
        <w:autoSpaceDE w:val="0"/>
        <w:autoSpaceDN w:val="0"/>
        <w:adjustRightInd w:val="0"/>
        <w:jc w:val="both"/>
        <w:rPr>
          <w:rFonts w:ascii="TimesNewRoman" w:hAnsi="TimesNewRoman" w:cs="TimesNewRoman"/>
          <w:szCs w:val="24"/>
        </w:rPr>
      </w:pPr>
      <w:r>
        <w:rPr>
          <w:rFonts w:ascii="TimesNewRoman" w:hAnsi="TimesNewRoman" w:cs="TimesNewRoman"/>
          <w:szCs w:val="24"/>
        </w:rPr>
        <w:t>- политику в области безопасности пищевых продуктов;</w:t>
      </w:r>
    </w:p>
    <w:p w:rsidR="00E930A8" w:rsidRDefault="00E930A8" w:rsidP="00E930A8">
      <w:pPr>
        <w:autoSpaceDE w:val="0"/>
        <w:autoSpaceDN w:val="0"/>
        <w:adjustRightInd w:val="0"/>
        <w:jc w:val="both"/>
        <w:rPr>
          <w:rFonts w:ascii="TimesNewRoman" w:hAnsi="TimesNewRoman" w:cs="TimesNewRoman"/>
          <w:szCs w:val="24"/>
        </w:rPr>
      </w:pPr>
      <w:r>
        <w:rPr>
          <w:rFonts w:ascii="TimesNewRoman" w:hAnsi="TimesNewRoman" w:cs="TimesNewRoman"/>
          <w:szCs w:val="24"/>
        </w:rPr>
        <w:t>- цели в области безопасности пищевых продуктов;</w:t>
      </w:r>
    </w:p>
    <w:p w:rsidR="00E930A8" w:rsidRDefault="00E930A8" w:rsidP="00E930A8">
      <w:pPr>
        <w:autoSpaceDE w:val="0"/>
        <w:autoSpaceDN w:val="0"/>
        <w:adjustRightInd w:val="0"/>
        <w:jc w:val="both"/>
        <w:rPr>
          <w:rFonts w:ascii="TimesNewRoman" w:hAnsi="TimesNewRoman" w:cs="TimesNewRoman"/>
          <w:szCs w:val="24"/>
        </w:rPr>
      </w:pPr>
      <w:r>
        <w:rPr>
          <w:rFonts w:ascii="TimesNewRoman" w:hAnsi="TimesNewRoman" w:cs="TimesNewRoman"/>
          <w:szCs w:val="24"/>
        </w:rPr>
        <w:t>- описание сырья, ингредиентов, пищевых добавок и упаковки, контактирующей с пищевыми продуктами, в соответствии с заявленной областью сертификации;</w:t>
      </w:r>
    </w:p>
    <w:p w:rsidR="00E930A8" w:rsidRDefault="00E930A8" w:rsidP="00E930A8">
      <w:pPr>
        <w:autoSpaceDE w:val="0"/>
        <w:autoSpaceDN w:val="0"/>
        <w:adjustRightInd w:val="0"/>
        <w:jc w:val="both"/>
        <w:rPr>
          <w:rFonts w:ascii="TimesNewRoman" w:hAnsi="TimesNewRoman" w:cs="TimesNewRoman"/>
          <w:szCs w:val="24"/>
        </w:rPr>
      </w:pPr>
      <w:r>
        <w:rPr>
          <w:rFonts w:ascii="TimesNewRoman" w:hAnsi="TimesNewRoman" w:cs="TimesNewRoman"/>
          <w:szCs w:val="24"/>
        </w:rPr>
        <w:t>- описание конечных продуктов;</w:t>
      </w:r>
    </w:p>
    <w:p w:rsidR="00E930A8" w:rsidRDefault="00E930A8" w:rsidP="00E930A8">
      <w:pPr>
        <w:autoSpaceDE w:val="0"/>
        <w:autoSpaceDN w:val="0"/>
        <w:adjustRightInd w:val="0"/>
        <w:jc w:val="both"/>
        <w:rPr>
          <w:rFonts w:ascii="TimesNewRoman" w:hAnsi="TimesNewRoman" w:cs="TimesNewRoman"/>
          <w:szCs w:val="24"/>
        </w:rPr>
      </w:pPr>
      <w:r>
        <w:rPr>
          <w:rFonts w:ascii="TimesNewRoman" w:hAnsi="TimesNewRoman" w:cs="TimesNewRoman"/>
          <w:szCs w:val="24"/>
        </w:rPr>
        <w:t>- блок-схемы для продуктов и (или) процессов, на которые распространяется действие СМБПП;</w:t>
      </w:r>
    </w:p>
    <w:p w:rsidR="00E930A8" w:rsidRDefault="00E930A8" w:rsidP="00E930A8">
      <w:pPr>
        <w:autoSpaceDE w:val="0"/>
        <w:autoSpaceDN w:val="0"/>
        <w:adjustRightInd w:val="0"/>
        <w:jc w:val="both"/>
        <w:rPr>
          <w:rFonts w:ascii="TimesNewRoman" w:hAnsi="TimesNewRoman" w:cs="TimesNewRoman"/>
          <w:szCs w:val="24"/>
        </w:rPr>
      </w:pPr>
      <w:r>
        <w:rPr>
          <w:rFonts w:ascii="TimesNewRoman" w:hAnsi="TimesNewRoman" w:cs="TimesNewRoman"/>
          <w:szCs w:val="24"/>
        </w:rPr>
        <w:t>- план-схему территории с указанием производственных, административных и вспомогательных зданий и сооружений, мусоросборников, ограждений и коммуникаций с указанием маршрутов движения сырья, готовой продукции, отходов и т.д.;</w:t>
      </w:r>
    </w:p>
    <w:p w:rsidR="00E930A8" w:rsidRDefault="00E930A8" w:rsidP="00E930A8">
      <w:pPr>
        <w:autoSpaceDE w:val="0"/>
        <w:autoSpaceDN w:val="0"/>
        <w:adjustRightInd w:val="0"/>
        <w:jc w:val="both"/>
        <w:rPr>
          <w:rFonts w:ascii="TimesNewRoman" w:hAnsi="TimesNewRoman" w:cs="TimesNewRoman"/>
          <w:szCs w:val="24"/>
        </w:rPr>
      </w:pPr>
      <w:r>
        <w:rPr>
          <w:rFonts w:ascii="TimesNewRoman" w:hAnsi="TimesNewRoman" w:cs="TimesNewRoman"/>
          <w:szCs w:val="24"/>
        </w:rPr>
        <w:t>-планы производственных и вспомогательных помещений с указанием маршрутов движения сырья, вспомогательных материалов, полуфабрикатов, готовой продукции, персонала, побочных продуктов отходов;</w:t>
      </w:r>
    </w:p>
    <w:p w:rsidR="00E930A8" w:rsidRDefault="00E930A8" w:rsidP="00E930A8">
      <w:pPr>
        <w:autoSpaceDE w:val="0"/>
        <w:autoSpaceDN w:val="0"/>
        <w:adjustRightInd w:val="0"/>
        <w:jc w:val="both"/>
        <w:rPr>
          <w:rFonts w:ascii="TimesNewRoman" w:hAnsi="TimesNewRoman" w:cs="TimesNewRoman"/>
          <w:szCs w:val="24"/>
        </w:rPr>
      </w:pPr>
      <w:r>
        <w:rPr>
          <w:rFonts w:ascii="TimesNewRoman" w:hAnsi="TimesNewRoman" w:cs="TimesNewRoman"/>
          <w:szCs w:val="24"/>
        </w:rPr>
        <w:t>-</w:t>
      </w:r>
      <w:r>
        <w:rPr>
          <w:rFonts w:ascii="TimesNewRoman" w:hAnsi="TimesNewRoman" w:cs="TimesNewRoman"/>
          <w:szCs w:val="24"/>
          <w:lang w:val="en-US"/>
        </w:rPr>
        <w:t> </w:t>
      </w:r>
      <w:r>
        <w:rPr>
          <w:rFonts w:ascii="TimesNewRoman" w:hAnsi="TimesNewRoman" w:cs="TimesNewRoman"/>
          <w:szCs w:val="24"/>
        </w:rPr>
        <w:t>перечень идентифицированных опасностей;</w:t>
      </w:r>
    </w:p>
    <w:p w:rsidR="00E930A8" w:rsidRDefault="00E930A8" w:rsidP="00E930A8">
      <w:pPr>
        <w:autoSpaceDE w:val="0"/>
        <w:autoSpaceDN w:val="0"/>
        <w:adjustRightInd w:val="0"/>
        <w:jc w:val="both"/>
        <w:rPr>
          <w:rFonts w:ascii="TimesNewRoman" w:hAnsi="TimesNewRoman" w:cs="TimesNewRoman"/>
          <w:szCs w:val="24"/>
        </w:rPr>
      </w:pPr>
      <w:r>
        <w:rPr>
          <w:rFonts w:ascii="TimesNewRoman" w:hAnsi="TimesNewRoman" w:cs="TimesNewRoman"/>
          <w:szCs w:val="24"/>
        </w:rPr>
        <w:t>-</w:t>
      </w:r>
      <w:r>
        <w:rPr>
          <w:rFonts w:ascii="TimesNewRoman" w:hAnsi="TimesNewRoman" w:cs="TimesNewRoman"/>
          <w:szCs w:val="24"/>
          <w:lang w:val="en-US"/>
        </w:rPr>
        <w:t> </w:t>
      </w:r>
      <w:r>
        <w:rPr>
          <w:rFonts w:ascii="TimesNewRoman" w:hAnsi="TimesNewRoman" w:cs="TimesNewRoman"/>
          <w:szCs w:val="24"/>
        </w:rPr>
        <w:t>методологию оценки и результаты оценки опасностей;</w:t>
      </w:r>
    </w:p>
    <w:p w:rsidR="00E930A8" w:rsidRDefault="00E930A8" w:rsidP="00E930A8">
      <w:pPr>
        <w:autoSpaceDE w:val="0"/>
        <w:autoSpaceDN w:val="0"/>
        <w:adjustRightInd w:val="0"/>
        <w:jc w:val="both"/>
        <w:rPr>
          <w:rFonts w:ascii="TimesNewRoman" w:hAnsi="TimesNewRoman" w:cs="TimesNewRoman"/>
          <w:szCs w:val="24"/>
        </w:rPr>
      </w:pPr>
      <w:r>
        <w:rPr>
          <w:rFonts w:ascii="TimesNewRoman" w:hAnsi="TimesNewRoman" w:cs="TimesNewRoman"/>
          <w:szCs w:val="24"/>
        </w:rPr>
        <w:t>-</w:t>
      </w:r>
      <w:r>
        <w:rPr>
          <w:rFonts w:ascii="TimesNewRoman" w:hAnsi="TimesNewRoman" w:cs="TimesNewRoman"/>
          <w:szCs w:val="24"/>
          <w:lang w:val="en-US"/>
        </w:rPr>
        <w:t> </w:t>
      </w:r>
      <w:r>
        <w:rPr>
          <w:rFonts w:ascii="TimesNewRoman" w:hAnsi="TimesNewRoman" w:cs="TimesNewRoman"/>
          <w:szCs w:val="24"/>
        </w:rPr>
        <w:t>результаты выбора и оценки мер контроля (методология и параметры, используемые для классификации мер контроля);</w:t>
      </w:r>
    </w:p>
    <w:p w:rsidR="00E930A8" w:rsidRDefault="00E930A8" w:rsidP="00E930A8">
      <w:pPr>
        <w:autoSpaceDE w:val="0"/>
        <w:autoSpaceDN w:val="0"/>
        <w:adjustRightInd w:val="0"/>
        <w:jc w:val="both"/>
        <w:rPr>
          <w:rFonts w:ascii="TimesNewRoman" w:hAnsi="TimesNewRoman" w:cs="TimesNewRoman"/>
          <w:szCs w:val="24"/>
        </w:rPr>
      </w:pPr>
      <w:r>
        <w:rPr>
          <w:rFonts w:ascii="TimesNewRoman" w:hAnsi="TimesNewRoman" w:cs="TimesNewRoman"/>
          <w:szCs w:val="24"/>
        </w:rPr>
        <w:t>-</w:t>
      </w:r>
      <w:r>
        <w:rPr>
          <w:rFonts w:ascii="TimesNewRoman" w:hAnsi="TimesNewRoman" w:cs="TimesNewRoman"/>
          <w:szCs w:val="24"/>
          <w:lang w:val="en-US"/>
        </w:rPr>
        <w:t> </w:t>
      </w:r>
      <w:r>
        <w:rPr>
          <w:rFonts w:ascii="TimesNewRoman" w:hAnsi="TimesNewRoman" w:cs="TimesNewRoman"/>
          <w:szCs w:val="24"/>
        </w:rPr>
        <w:t>рабочие программы предварительных условий;</w:t>
      </w:r>
    </w:p>
    <w:p w:rsidR="00E930A8" w:rsidRDefault="00E930A8" w:rsidP="00E930A8">
      <w:pPr>
        <w:autoSpaceDE w:val="0"/>
        <w:autoSpaceDN w:val="0"/>
        <w:adjustRightInd w:val="0"/>
        <w:jc w:val="both"/>
        <w:rPr>
          <w:rFonts w:ascii="TimesNewRoman" w:hAnsi="TimesNewRoman" w:cs="TimesNewRoman"/>
          <w:szCs w:val="24"/>
        </w:rPr>
      </w:pPr>
      <w:r>
        <w:rPr>
          <w:rFonts w:ascii="TimesNewRoman" w:hAnsi="TimesNewRoman" w:cs="TimesNewRoman"/>
          <w:szCs w:val="24"/>
        </w:rPr>
        <w:lastRenderedPageBreak/>
        <w:t>-</w:t>
      </w:r>
      <w:r>
        <w:rPr>
          <w:rFonts w:ascii="TimesNewRoman" w:hAnsi="TimesNewRoman" w:cs="TimesNewRoman"/>
          <w:szCs w:val="24"/>
          <w:lang w:val="en-US"/>
        </w:rPr>
        <w:t> </w:t>
      </w:r>
      <w:r>
        <w:rPr>
          <w:rFonts w:ascii="TimesNewRoman" w:hAnsi="TimesNewRoman" w:cs="TimesNewRoman"/>
          <w:szCs w:val="24"/>
        </w:rPr>
        <w:t>план НАССР;</w:t>
      </w:r>
    </w:p>
    <w:p w:rsidR="00E930A8" w:rsidRDefault="00E930A8" w:rsidP="00E930A8">
      <w:pPr>
        <w:autoSpaceDE w:val="0"/>
        <w:autoSpaceDN w:val="0"/>
        <w:adjustRightInd w:val="0"/>
        <w:jc w:val="both"/>
        <w:rPr>
          <w:rFonts w:ascii="TimesNewRoman" w:hAnsi="TimesNewRoman" w:cs="TimesNewRoman"/>
          <w:szCs w:val="24"/>
        </w:rPr>
      </w:pPr>
      <w:r>
        <w:rPr>
          <w:rFonts w:ascii="TimesNewRoman" w:hAnsi="TimesNewRoman" w:cs="TimesNewRoman"/>
          <w:szCs w:val="24"/>
        </w:rPr>
        <w:t>-</w:t>
      </w:r>
      <w:r>
        <w:rPr>
          <w:rFonts w:ascii="TimesNewRoman" w:hAnsi="TimesNewRoman" w:cs="TimesNewRoman"/>
          <w:szCs w:val="24"/>
          <w:lang w:val="en-US"/>
        </w:rPr>
        <w:t> </w:t>
      </w:r>
      <w:r>
        <w:rPr>
          <w:rFonts w:ascii="TimesNewRoman" w:hAnsi="TimesNewRoman" w:cs="TimesNewRoman"/>
          <w:szCs w:val="24"/>
        </w:rPr>
        <w:t>схемы обмена информацией с внешними организациями и внутри организации;</w:t>
      </w:r>
    </w:p>
    <w:p w:rsidR="00E930A8" w:rsidRDefault="00E930A8" w:rsidP="00E930A8">
      <w:pPr>
        <w:autoSpaceDE w:val="0"/>
        <w:autoSpaceDN w:val="0"/>
        <w:adjustRightInd w:val="0"/>
        <w:jc w:val="both"/>
        <w:rPr>
          <w:rFonts w:ascii="TimesNewRoman" w:hAnsi="TimesNewRoman" w:cs="TimesNewRoman"/>
          <w:szCs w:val="24"/>
        </w:rPr>
      </w:pPr>
      <w:r>
        <w:rPr>
          <w:rFonts w:ascii="TimesNewRoman" w:hAnsi="TimesNewRoman" w:cs="TimesNewRoman"/>
          <w:szCs w:val="24"/>
        </w:rPr>
        <w:t>-</w:t>
      </w:r>
      <w:r>
        <w:rPr>
          <w:rFonts w:ascii="TimesNewRoman" w:hAnsi="TimesNewRoman" w:cs="TimesNewRoman"/>
          <w:szCs w:val="24"/>
          <w:lang w:val="en-US"/>
        </w:rPr>
        <w:t> </w:t>
      </w:r>
      <w:r>
        <w:rPr>
          <w:rFonts w:ascii="TimesNewRoman" w:hAnsi="TimesNewRoman" w:cs="TimesNewRoman"/>
          <w:szCs w:val="24"/>
        </w:rPr>
        <w:t>программы предварительных условий;</w:t>
      </w:r>
    </w:p>
    <w:p w:rsidR="00E930A8" w:rsidRDefault="00E930A8" w:rsidP="00E930A8">
      <w:pPr>
        <w:autoSpaceDE w:val="0"/>
        <w:autoSpaceDN w:val="0"/>
        <w:adjustRightInd w:val="0"/>
        <w:jc w:val="both"/>
        <w:rPr>
          <w:rFonts w:ascii="TimesNewRoman" w:hAnsi="TimesNewRoman" w:cs="TimesNewRoman"/>
          <w:szCs w:val="24"/>
        </w:rPr>
      </w:pPr>
      <w:r>
        <w:rPr>
          <w:rFonts w:ascii="TimesNewRoman" w:hAnsi="TimesNewRoman" w:cs="TimesNewRoman"/>
          <w:szCs w:val="24"/>
        </w:rPr>
        <w:t>-</w:t>
      </w:r>
      <w:r>
        <w:rPr>
          <w:rFonts w:ascii="TimesNewRoman" w:hAnsi="TimesNewRoman" w:cs="TimesNewRoman"/>
          <w:szCs w:val="24"/>
          <w:lang w:val="en-US"/>
        </w:rPr>
        <w:t> </w:t>
      </w:r>
      <w:r>
        <w:rPr>
          <w:rFonts w:ascii="TimesNewRoman" w:hAnsi="TimesNewRoman" w:cs="TimesNewRoman"/>
          <w:szCs w:val="24"/>
        </w:rPr>
        <w:t>процедуру управления документацией;</w:t>
      </w:r>
    </w:p>
    <w:p w:rsidR="00E930A8" w:rsidRDefault="00E930A8" w:rsidP="00E930A8">
      <w:pPr>
        <w:autoSpaceDE w:val="0"/>
        <w:autoSpaceDN w:val="0"/>
        <w:adjustRightInd w:val="0"/>
        <w:jc w:val="both"/>
        <w:rPr>
          <w:rFonts w:ascii="TimesNewRoman" w:hAnsi="TimesNewRoman" w:cs="TimesNewRoman"/>
          <w:szCs w:val="24"/>
        </w:rPr>
      </w:pPr>
      <w:r>
        <w:rPr>
          <w:rFonts w:ascii="TimesNewRoman" w:hAnsi="TimesNewRoman" w:cs="TimesNewRoman"/>
          <w:szCs w:val="24"/>
        </w:rPr>
        <w:t>-</w:t>
      </w:r>
      <w:r>
        <w:rPr>
          <w:rFonts w:ascii="TimesNewRoman" w:hAnsi="TimesNewRoman" w:cs="TimesNewRoman"/>
          <w:szCs w:val="24"/>
          <w:lang w:val="en-US"/>
        </w:rPr>
        <w:t> </w:t>
      </w:r>
      <w:r>
        <w:rPr>
          <w:rFonts w:ascii="TimesNewRoman" w:hAnsi="TimesNewRoman" w:cs="TimesNewRoman"/>
          <w:szCs w:val="24"/>
        </w:rPr>
        <w:t>процедуру управления записями;</w:t>
      </w:r>
    </w:p>
    <w:p w:rsidR="00E930A8" w:rsidRDefault="00E930A8" w:rsidP="00E930A8">
      <w:pPr>
        <w:autoSpaceDE w:val="0"/>
        <w:autoSpaceDN w:val="0"/>
        <w:adjustRightInd w:val="0"/>
        <w:jc w:val="both"/>
        <w:rPr>
          <w:rFonts w:ascii="TimesNewRoman" w:hAnsi="TimesNewRoman" w:cs="TimesNewRoman"/>
          <w:szCs w:val="24"/>
        </w:rPr>
      </w:pPr>
      <w:r>
        <w:rPr>
          <w:rFonts w:ascii="TimesNewRoman" w:hAnsi="TimesNewRoman" w:cs="TimesNewRoman"/>
          <w:szCs w:val="24"/>
        </w:rPr>
        <w:t>-</w:t>
      </w:r>
      <w:r>
        <w:rPr>
          <w:rFonts w:ascii="TimesNewRoman" w:hAnsi="TimesNewRoman" w:cs="TimesNewRoman"/>
          <w:szCs w:val="24"/>
          <w:lang w:val="en-US"/>
        </w:rPr>
        <w:t> </w:t>
      </w:r>
      <w:r>
        <w:rPr>
          <w:rFonts w:ascii="TimesNewRoman" w:hAnsi="TimesNewRoman" w:cs="TimesNewRoman"/>
          <w:szCs w:val="24"/>
        </w:rPr>
        <w:t>процедуру по обращению с потенциально опасными продуктами;</w:t>
      </w:r>
    </w:p>
    <w:p w:rsidR="00E930A8" w:rsidRDefault="00E930A8" w:rsidP="00E930A8">
      <w:pPr>
        <w:autoSpaceDE w:val="0"/>
        <w:autoSpaceDN w:val="0"/>
        <w:adjustRightInd w:val="0"/>
        <w:jc w:val="both"/>
        <w:rPr>
          <w:rFonts w:ascii="TimesNewRoman" w:hAnsi="TimesNewRoman" w:cs="TimesNewRoman"/>
          <w:szCs w:val="24"/>
        </w:rPr>
      </w:pPr>
      <w:r>
        <w:rPr>
          <w:rFonts w:ascii="TimesNewRoman" w:hAnsi="TimesNewRoman" w:cs="TimesNewRoman"/>
          <w:szCs w:val="24"/>
        </w:rPr>
        <w:t>- процедуру по корректирующим мероприятиям;</w:t>
      </w:r>
    </w:p>
    <w:p w:rsidR="00E930A8" w:rsidRDefault="00E930A8" w:rsidP="00E930A8">
      <w:pPr>
        <w:autoSpaceDE w:val="0"/>
        <w:autoSpaceDN w:val="0"/>
        <w:adjustRightInd w:val="0"/>
        <w:jc w:val="both"/>
        <w:rPr>
          <w:rFonts w:ascii="TimesNewRoman" w:hAnsi="TimesNewRoman" w:cs="TimesNewRoman"/>
          <w:szCs w:val="24"/>
        </w:rPr>
      </w:pPr>
      <w:r>
        <w:rPr>
          <w:rFonts w:ascii="TimesNewRoman" w:hAnsi="TimesNewRoman" w:cs="TimesNewRoman"/>
          <w:szCs w:val="24"/>
        </w:rPr>
        <w:t>- процедуру изъятия;</w:t>
      </w:r>
    </w:p>
    <w:p w:rsidR="00E930A8" w:rsidRDefault="00E930A8" w:rsidP="00E930A8">
      <w:pPr>
        <w:autoSpaceDE w:val="0"/>
        <w:autoSpaceDN w:val="0"/>
        <w:adjustRightInd w:val="0"/>
        <w:jc w:val="both"/>
        <w:rPr>
          <w:rFonts w:ascii="TimesNewRoman" w:hAnsi="TimesNewRoman" w:cs="TimesNewRoman"/>
          <w:szCs w:val="24"/>
        </w:rPr>
      </w:pPr>
      <w:r>
        <w:rPr>
          <w:rFonts w:ascii="TimesNewRoman" w:hAnsi="TimesNewRoman" w:cs="TimesNewRoman"/>
          <w:szCs w:val="24"/>
        </w:rPr>
        <w:t>- процедуру проведения внутренних аудитов СМБПП;</w:t>
      </w:r>
    </w:p>
    <w:p w:rsidR="00E930A8" w:rsidRDefault="00E930A8" w:rsidP="00E930A8">
      <w:pPr>
        <w:autoSpaceDE w:val="0"/>
        <w:autoSpaceDN w:val="0"/>
        <w:adjustRightInd w:val="0"/>
        <w:jc w:val="both"/>
        <w:rPr>
          <w:rFonts w:ascii="TimesNewRoman" w:hAnsi="TimesNewRoman" w:cs="TimesNewRoman"/>
          <w:szCs w:val="24"/>
        </w:rPr>
      </w:pPr>
      <w:r>
        <w:rPr>
          <w:rFonts w:ascii="TimesNewRoman" w:hAnsi="TimesNewRoman" w:cs="TimesNewRoman"/>
          <w:szCs w:val="24"/>
        </w:rPr>
        <w:t>- систему прослеживаемости;</w:t>
      </w:r>
    </w:p>
    <w:p w:rsidR="00E930A8" w:rsidRDefault="00E930A8" w:rsidP="00E930A8">
      <w:pPr>
        <w:autoSpaceDE w:val="0"/>
        <w:autoSpaceDN w:val="0"/>
        <w:adjustRightInd w:val="0"/>
        <w:jc w:val="both"/>
        <w:rPr>
          <w:rFonts w:ascii="TimesNewRoman" w:hAnsi="TimesNewRoman" w:cs="TimesNewRoman"/>
          <w:szCs w:val="24"/>
        </w:rPr>
      </w:pPr>
      <w:r>
        <w:rPr>
          <w:rFonts w:ascii="TimesNewRoman" w:hAnsi="TimesNewRoman" w:cs="TimesNewRoman"/>
          <w:szCs w:val="24"/>
        </w:rPr>
        <w:t>- процедуру управления потенциальными аварийными ситуациями и несчастными случаями;</w:t>
      </w:r>
    </w:p>
    <w:p w:rsidR="00E930A8" w:rsidRDefault="00E930A8" w:rsidP="00E930A8">
      <w:pPr>
        <w:autoSpaceDE w:val="0"/>
        <w:autoSpaceDN w:val="0"/>
        <w:adjustRightInd w:val="0"/>
        <w:jc w:val="both"/>
        <w:rPr>
          <w:rFonts w:ascii="TimesNewRoman" w:hAnsi="TimesNewRoman" w:cs="TimesNewRoman"/>
          <w:szCs w:val="24"/>
        </w:rPr>
      </w:pPr>
      <w:r>
        <w:rPr>
          <w:rFonts w:ascii="TimesNewRoman" w:hAnsi="TimesNewRoman" w:cs="TimesNewRoman"/>
          <w:szCs w:val="24"/>
        </w:rPr>
        <w:t>- технологические инструкции на выпуск продукции, производимой в рамках СМБПП.</w:t>
      </w:r>
    </w:p>
    <w:p w:rsidR="00E930A8" w:rsidRDefault="00E930A8" w:rsidP="00E930A8">
      <w:pPr>
        <w:autoSpaceDE w:val="0"/>
        <w:autoSpaceDN w:val="0"/>
        <w:adjustRightInd w:val="0"/>
        <w:spacing w:before="120"/>
        <w:jc w:val="both"/>
        <w:rPr>
          <w:rFonts w:ascii="TimesNewRoman" w:hAnsi="TimesNewRoman" w:cs="TimesNewRoman"/>
          <w:szCs w:val="24"/>
        </w:rPr>
      </w:pPr>
      <w:r w:rsidRPr="007F4538">
        <w:rPr>
          <w:rFonts w:ascii="TimesNewRoman" w:hAnsi="TimesNewRoman" w:cs="TimesNewRoman"/>
          <w:b/>
          <w:szCs w:val="24"/>
        </w:rPr>
        <w:t>5.</w:t>
      </w:r>
      <w:r>
        <w:rPr>
          <w:rFonts w:ascii="TimesNewRoman" w:hAnsi="TimesNewRoman" w:cs="TimesNewRoman"/>
          <w:szCs w:val="24"/>
        </w:rPr>
        <w:t xml:space="preserve"> Информацию о безопасности продукции за последний календарный год: </w:t>
      </w:r>
    </w:p>
    <w:p w:rsidR="00E930A8" w:rsidRDefault="00E930A8" w:rsidP="00E930A8">
      <w:pPr>
        <w:autoSpaceDE w:val="0"/>
        <w:autoSpaceDN w:val="0"/>
        <w:adjustRightInd w:val="0"/>
        <w:jc w:val="both"/>
        <w:rPr>
          <w:rFonts w:ascii="TimesNewRoman" w:hAnsi="TimesNewRoman" w:cs="TimesNewRoman"/>
          <w:szCs w:val="24"/>
        </w:rPr>
      </w:pPr>
      <w:r>
        <w:rPr>
          <w:rFonts w:ascii="TimesNewRoman" w:hAnsi="TimesNewRoman" w:cs="TimesNewRoman"/>
          <w:szCs w:val="24"/>
        </w:rPr>
        <w:t>- данные об аварийных ситуациях и несчастных случаях, которые могут повлиять на безопасность пищевых продуктов, и данные об изъятиях небезопасной продукции;</w:t>
      </w:r>
    </w:p>
    <w:p w:rsidR="004B3431" w:rsidRPr="00E930A8" w:rsidRDefault="00E930A8" w:rsidP="00E930A8">
      <w:pPr>
        <w:jc w:val="both"/>
      </w:pPr>
      <w:r>
        <w:rPr>
          <w:rFonts w:ascii="TimesNewRoman" w:hAnsi="TimesNewRoman" w:cs="TimesNewRoman"/>
          <w:szCs w:val="24"/>
        </w:rPr>
        <w:t>- данные о рекламациях, жалобах и происшествиях, связанных с нарушением требований безопасности продукции.</w:t>
      </w:r>
    </w:p>
    <w:sectPr w:rsidR="004B3431" w:rsidRPr="00E930A8" w:rsidSect="00E64C48">
      <w:headerReference w:type="default" r:id="rId7"/>
      <w:headerReference w:type="first" r:id="rId8"/>
      <w:pgSz w:w="11906" w:h="16838"/>
      <w:pgMar w:top="426" w:right="566" w:bottom="567" w:left="993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0E7E" w:rsidRDefault="008C0E7E" w:rsidP="00407CF3">
      <w:r>
        <w:separator/>
      </w:r>
    </w:p>
  </w:endnote>
  <w:endnote w:type="continuationSeparator" w:id="0">
    <w:p w:rsidR="008C0E7E" w:rsidRDefault="008C0E7E" w:rsidP="00407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0E7E" w:rsidRDefault="008C0E7E" w:rsidP="00407CF3">
      <w:r>
        <w:separator/>
      </w:r>
    </w:p>
  </w:footnote>
  <w:footnote w:type="continuationSeparator" w:id="0">
    <w:p w:rsidR="008C0E7E" w:rsidRDefault="008C0E7E" w:rsidP="00407C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7CF3" w:rsidRDefault="00407CF3" w:rsidP="00407CF3">
    <w:pPr>
      <w:ind w:left="1416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C48" w:rsidRDefault="00E64C48" w:rsidP="00E64C48">
    <w:pPr>
      <w:ind w:left="5529"/>
      <w:rPr>
        <w:sz w:val="18"/>
        <w:szCs w:val="18"/>
      </w:rPr>
    </w:pPr>
    <w:r w:rsidRPr="008A2951">
      <w:rPr>
        <w:sz w:val="18"/>
        <w:szCs w:val="18"/>
      </w:rPr>
      <w:t xml:space="preserve">ОРГАН ПО СЕРТИФИКАЦИИ СИСТЕМ МЕНЕДЖМЕНТА </w:t>
    </w:r>
  </w:p>
  <w:p w:rsidR="00E64C48" w:rsidRDefault="00E64C48" w:rsidP="00E64C48">
    <w:pPr>
      <w:ind w:left="5529"/>
      <w:rPr>
        <w:sz w:val="18"/>
        <w:szCs w:val="18"/>
      </w:rPr>
    </w:pPr>
    <w:proofErr w:type="spellStart"/>
    <w:r w:rsidRPr="00E64C48">
      <w:rPr>
        <w:sz w:val="18"/>
        <w:szCs w:val="18"/>
      </w:rPr>
      <w:t>Долгиновский</w:t>
    </w:r>
    <w:proofErr w:type="spellEnd"/>
    <w:r w:rsidRPr="00E64C48">
      <w:rPr>
        <w:sz w:val="18"/>
        <w:szCs w:val="18"/>
      </w:rPr>
      <w:t xml:space="preserve"> тракт, 39, к. 306, 308, 406, 220053, г. Минск</w:t>
    </w:r>
  </w:p>
  <w:p w:rsidR="00E64C48" w:rsidRPr="002553BB" w:rsidRDefault="00E64C48" w:rsidP="00E64C48">
    <w:pPr>
      <w:ind w:left="5529"/>
      <w:rPr>
        <w:sz w:val="18"/>
        <w:szCs w:val="18"/>
      </w:rPr>
    </w:pPr>
    <w:r w:rsidRPr="002553BB">
      <w:rPr>
        <w:sz w:val="18"/>
        <w:szCs w:val="18"/>
      </w:rPr>
      <w:t xml:space="preserve">Республиканского унитарного предприятия </w:t>
    </w:r>
  </w:p>
  <w:p w:rsidR="00E64C48" w:rsidRPr="008A2951" w:rsidRDefault="00E64C48" w:rsidP="00E64C48">
    <w:pPr>
      <w:ind w:left="5529"/>
      <w:rPr>
        <w:sz w:val="18"/>
        <w:szCs w:val="18"/>
      </w:rPr>
    </w:pPr>
    <w:r w:rsidRPr="002553BB">
      <w:rPr>
        <w:sz w:val="18"/>
        <w:szCs w:val="18"/>
      </w:rPr>
      <w:t>«Белорусский государственный институт метрологии»</w:t>
    </w:r>
  </w:p>
  <w:p w:rsidR="00E64C48" w:rsidRPr="008A2951" w:rsidRDefault="00E64C48" w:rsidP="00E64C48">
    <w:pPr>
      <w:ind w:left="5529"/>
      <w:rPr>
        <w:sz w:val="18"/>
        <w:szCs w:val="18"/>
      </w:rPr>
    </w:pPr>
    <w:r w:rsidRPr="008A2951">
      <w:rPr>
        <w:sz w:val="18"/>
        <w:szCs w:val="18"/>
      </w:rPr>
      <w:t xml:space="preserve">Старовиленский тракт, 93, </w:t>
    </w:r>
    <w:smartTag w:uri="urn:schemas-microsoft-com:office:smarttags" w:element="metricconverter">
      <w:smartTagPr>
        <w:attr w:name="ProductID" w:val="220053, г"/>
      </w:smartTagPr>
      <w:r w:rsidRPr="008A2951">
        <w:rPr>
          <w:sz w:val="18"/>
          <w:szCs w:val="18"/>
        </w:rPr>
        <w:t>220053, г</w:t>
      </w:r>
    </w:smartTag>
    <w:r w:rsidRPr="008A2951">
      <w:rPr>
        <w:sz w:val="18"/>
        <w:szCs w:val="18"/>
      </w:rPr>
      <w:t>. Минск</w:t>
    </w:r>
  </w:p>
  <w:p w:rsidR="00E64C48" w:rsidRDefault="00E64C4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A47"/>
    <w:rsid w:val="000020A8"/>
    <w:rsid w:val="0001087E"/>
    <w:rsid w:val="00012843"/>
    <w:rsid w:val="000128AB"/>
    <w:rsid w:val="00015D77"/>
    <w:rsid w:val="00016594"/>
    <w:rsid w:val="0002435E"/>
    <w:rsid w:val="00030D21"/>
    <w:rsid w:val="00032249"/>
    <w:rsid w:val="000322AE"/>
    <w:rsid w:val="00033061"/>
    <w:rsid w:val="0003347E"/>
    <w:rsid w:val="000337BF"/>
    <w:rsid w:val="00035CF9"/>
    <w:rsid w:val="00041FB2"/>
    <w:rsid w:val="000426F2"/>
    <w:rsid w:val="000434AD"/>
    <w:rsid w:val="00046A30"/>
    <w:rsid w:val="00047EB6"/>
    <w:rsid w:val="000612C1"/>
    <w:rsid w:val="00062953"/>
    <w:rsid w:val="00063B55"/>
    <w:rsid w:val="00067CD0"/>
    <w:rsid w:val="000700C2"/>
    <w:rsid w:val="000744F1"/>
    <w:rsid w:val="000769FC"/>
    <w:rsid w:val="00081D86"/>
    <w:rsid w:val="00086D30"/>
    <w:rsid w:val="00087652"/>
    <w:rsid w:val="00092AE9"/>
    <w:rsid w:val="000B3BDF"/>
    <w:rsid w:val="000B50E2"/>
    <w:rsid w:val="000C5A45"/>
    <w:rsid w:val="000D03EA"/>
    <w:rsid w:val="000D3BCA"/>
    <w:rsid w:val="000D6410"/>
    <w:rsid w:val="000E5612"/>
    <w:rsid w:val="000F01A0"/>
    <w:rsid w:val="00100203"/>
    <w:rsid w:val="00105937"/>
    <w:rsid w:val="00106AEB"/>
    <w:rsid w:val="00106F39"/>
    <w:rsid w:val="0010756D"/>
    <w:rsid w:val="001103A3"/>
    <w:rsid w:val="00114058"/>
    <w:rsid w:val="0011475A"/>
    <w:rsid w:val="001208D1"/>
    <w:rsid w:val="00122346"/>
    <w:rsid w:val="00122C54"/>
    <w:rsid w:val="001254DB"/>
    <w:rsid w:val="00134C7A"/>
    <w:rsid w:val="00140923"/>
    <w:rsid w:val="00141CB9"/>
    <w:rsid w:val="00142681"/>
    <w:rsid w:val="00142BF7"/>
    <w:rsid w:val="001432CF"/>
    <w:rsid w:val="001435B2"/>
    <w:rsid w:val="001501DB"/>
    <w:rsid w:val="00154336"/>
    <w:rsid w:val="00155B0A"/>
    <w:rsid w:val="0015729A"/>
    <w:rsid w:val="00160217"/>
    <w:rsid w:val="00162013"/>
    <w:rsid w:val="00165840"/>
    <w:rsid w:val="00176895"/>
    <w:rsid w:val="00180BBB"/>
    <w:rsid w:val="0018143B"/>
    <w:rsid w:val="0018513A"/>
    <w:rsid w:val="00186DA5"/>
    <w:rsid w:val="001874E1"/>
    <w:rsid w:val="001931C5"/>
    <w:rsid w:val="00194D2E"/>
    <w:rsid w:val="00195B3C"/>
    <w:rsid w:val="001961D2"/>
    <w:rsid w:val="001B092A"/>
    <w:rsid w:val="001B1088"/>
    <w:rsid w:val="001B148A"/>
    <w:rsid w:val="001B7C72"/>
    <w:rsid w:val="001C2AC8"/>
    <w:rsid w:val="001C366E"/>
    <w:rsid w:val="001C7F76"/>
    <w:rsid w:val="001D1973"/>
    <w:rsid w:val="001D2A24"/>
    <w:rsid w:val="001D5903"/>
    <w:rsid w:val="001D6C61"/>
    <w:rsid w:val="001E00E1"/>
    <w:rsid w:val="001E055C"/>
    <w:rsid w:val="001E5C24"/>
    <w:rsid w:val="001F2DFC"/>
    <w:rsid w:val="001F3F46"/>
    <w:rsid w:val="001F4519"/>
    <w:rsid w:val="001F64EF"/>
    <w:rsid w:val="00213BAC"/>
    <w:rsid w:val="00221DBB"/>
    <w:rsid w:val="00235C7E"/>
    <w:rsid w:val="0024074B"/>
    <w:rsid w:val="002449CF"/>
    <w:rsid w:val="00247427"/>
    <w:rsid w:val="00250347"/>
    <w:rsid w:val="00253CDA"/>
    <w:rsid w:val="00254C72"/>
    <w:rsid w:val="002553BB"/>
    <w:rsid w:val="002572E8"/>
    <w:rsid w:val="002638B0"/>
    <w:rsid w:val="002663D6"/>
    <w:rsid w:val="00270168"/>
    <w:rsid w:val="00271AF3"/>
    <w:rsid w:val="00271DE6"/>
    <w:rsid w:val="00280E63"/>
    <w:rsid w:val="00284DEF"/>
    <w:rsid w:val="00284EE0"/>
    <w:rsid w:val="00292332"/>
    <w:rsid w:val="002979EE"/>
    <w:rsid w:val="00297FAD"/>
    <w:rsid w:val="002A14EC"/>
    <w:rsid w:val="002A4F76"/>
    <w:rsid w:val="002B284A"/>
    <w:rsid w:val="002B678A"/>
    <w:rsid w:val="002B6DE4"/>
    <w:rsid w:val="002C3790"/>
    <w:rsid w:val="002C7255"/>
    <w:rsid w:val="002D447C"/>
    <w:rsid w:val="002D7082"/>
    <w:rsid w:val="002D7C74"/>
    <w:rsid w:val="002E5F36"/>
    <w:rsid w:val="002E6A4C"/>
    <w:rsid w:val="002F5095"/>
    <w:rsid w:val="002F67FF"/>
    <w:rsid w:val="002F6DE6"/>
    <w:rsid w:val="003133FF"/>
    <w:rsid w:val="00313D87"/>
    <w:rsid w:val="0032196E"/>
    <w:rsid w:val="0033350D"/>
    <w:rsid w:val="00333AD2"/>
    <w:rsid w:val="00333DA1"/>
    <w:rsid w:val="003423B8"/>
    <w:rsid w:val="00345D10"/>
    <w:rsid w:val="00347A1B"/>
    <w:rsid w:val="00351814"/>
    <w:rsid w:val="00353802"/>
    <w:rsid w:val="00360C2B"/>
    <w:rsid w:val="0036222B"/>
    <w:rsid w:val="00376237"/>
    <w:rsid w:val="00382324"/>
    <w:rsid w:val="00391F9E"/>
    <w:rsid w:val="00396717"/>
    <w:rsid w:val="00397925"/>
    <w:rsid w:val="003A76C4"/>
    <w:rsid w:val="003A78A2"/>
    <w:rsid w:val="003B0266"/>
    <w:rsid w:val="003B2E17"/>
    <w:rsid w:val="003B4517"/>
    <w:rsid w:val="003B78DA"/>
    <w:rsid w:val="003C2B1B"/>
    <w:rsid w:val="003C49D4"/>
    <w:rsid w:val="003D1E7E"/>
    <w:rsid w:val="003E15D1"/>
    <w:rsid w:val="003E1839"/>
    <w:rsid w:val="003E2F8D"/>
    <w:rsid w:val="003F1D77"/>
    <w:rsid w:val="003F25BB"/>
    <w:rsid w:val="003F3410"/>
    <w:rsid w:val="003F6395"/>
    <w:rsid w:val="003F6583"/>
    <w:rsid w:val="004026DE"/>
    <w:rsid w:val="004043F2"/>
    <w:rsid w:val="00407CF3"/>
    <w:rsid w:val="0041627C"/>
    <w:rsid w:val="004201E8"/>
    <w:rsid w:val="0042126F"/>
    <w:rsid w:val="00427790"/>
    <w:rsid w:val="004307DF"/>
    <w:rsid w:val="004324E9"/>
    <w:rsid w:val="004346D6"/>
    <w:rsid w:val="00435090"/>
    <w:rsid w:val="00442E6E"/>
    <w:rsid w:val="004446CE"/>
    <w:rsid w:val="00447BF8"/>
    <w:rsid w:val="004503F9"/>
    <w:rsid w:val="00452AD7"/>
    <w:rsid w:val="00454D16"/>
    <w:rsid w:val="00460931"/>
    <w:rsid w:val="0047331B"/>
    <w:rsid w:val="004746B0"/>
    <w:rsid w:val="004764F3"/>
    <w:rsid w:val="004773D3"/>
    <w:rsid w:val="004825B8"/>
    <w:rsid w:val="00491CA0"/>
    <w:rsid w:val="00495F94"/>
    <w:rsid w:val="004A1D2F"/>
    <w:rsid w:val="004A2B85"/>
    <w:rsid w:val="004B3431"/>
    <w:rsid w:val="004C53E7"/>
    <w:rsid w:val="004D35A7"/>
    <w:rsid w:val="004E1386"/>
    <w:rsid w:val="004E72A7"/>
    <w:rsid w:val="004E7AC2"/>
    <w:rsid w:val="004E7C41"/>
    <w:rsid w:val="004F0968"/>
    <w:rsid w:val="004F7963"/>
    <w:rsid w:val="00503749"/>
    <w:rsid w:val="00504DEF"/>
    <w:rsid w:val="005100FB"/>
    <w:rsid w:val="005102ED"/>
    <w:rsid w:val="005102FB"/>
    <w:rsid w:val="005138E8"/>
    <w:rsid w:val="0051439E"/>
    <w:rsid w:val="005171D3"/>
    <w:rsid w:val="0052062A"/>
    <w:rsid w:val="00523D2A"/>
    <w:rsid w:val="00525B21"/>
    <w:rsid w:val="0052673B"/>
    <w:rsid w:val="00532315"/>
    <w:rsid w:val="005334A1"/>
    <w:rsid w:val="0053643B"/>
    <w:rsid w:val="00541DD8"/>
    <w:rsid w:val="00544283"/>
    <w:rsid w:val="00546E21"/>
    <w:rsid w:val="005473A9"/>
    <w:rsid w:val="00550A0C"/>
    <w:rsid w:val="005517B8"/>
    <w:rsid w:val="0055193F"/>
    <w:rsid w:val="00556F1D"/>
    <w:rsid w:val="00564DEB"/>
    <w:rsid w:val="00572598"/>
    <w:rsid w:val="00572E45"/>
    <w:rsid w:val="0057482D"/>
    <w:rsid w:val="00574D35"/>
    <w:rsid w:val="00575A56"/>
    <w:rsid w:val="005765D8"/>
    <w:rsid w:val="00577CE7"/>
    <w:rsid w:val="00590360"/>
    <w:rsid w:val="005909FD"/>
    <w:rsid w:val="00590C93"/>
    <w:rsid w:val="005959DF"/>
    <w:rsid w:val="005A0F42"/>
    <w:rsid w:val="005B14DC"/>
    <w:rsid w:val="005B7715"/>
    <w:rsid w:val="005C0CAD"/>
    <w:rsid w:val="005C1D18"/>
    <w:rsid w:val="005C3224"/>
    <w:rsid w:val="005C5193"/>
    <w:rsid w:val="005C6E2C"/>
    <w:rsid w:val="005D002B"/>
    <w:rsid w:val="005D0C4A"/>
    <w:rsid w:val="005D3AB8"/>
    <w:rsid w:val="005D3CDC"/>
    <w:rsid w:val="005D5B07"/>
    <w:rsid w:val="005D6535"/>
    <w:rsid w:val="005E08BD"/>
    <w:rsid w:val="005E21B2"/>
    <w:rsid w:val="005E2229"/>
    <w:rsid w:val="005E4093"/>
    <w:rsid w:val="005F551B"/>
    <w:rsid w:val="005F7FCF"/>
    <w:rsid w:val="00601105"/>
    <w:rsid w:val="006117DF"/>
    <w:rsid w:val="00612815"/>
    <w:rsid w:val="0061393A"/>
    <w:rsid w:val="006147FE"/>
    <w:rsid w:val="00616CCA"/>
    <w:rsid w:val="00616E59"/>
    <w:rsid w:val="00617BBA"/>
    <w:rsid w:val="00617D1E"/>
    <w:rsid w:val="00621362"/>
    <w:rsid w:val="00621E8C"/>
    <w:rsid w:val="00622626"/>
    <w:rsid w:val="0063322F"/>
    <w:rsid w:val="0063425C"/>
    <w:rsid w:val="006353D0"/>
    <w:rsid w:val="00640774"/>
    <w:rsid w:val="00647D03"/>
    <w:rsid w:val="006507D6"/>
    <w:rsid w:val="00663A1B"/>
    <w:rsid w:val="006679AB"/>
    <w:rsid w:val="006714D1"/>
    <w:rsid w:val="00683D05"/>
    <w:rsid w:val="0069099A"/>
    <w:rsid w:val="0069355F"/>
    <w:rsid w:val="00694D26"/>
    <w:rsid w:val="006969B2"/>
    <w:rsid w:val="00697268"/>
    <w:rsid w:val="00697803"/>
    <w:rsid w:val="006A0D8E"/>
    <w:rsid w:val="006B7205"/>
    <w:rsid w:val="006C4C39"/>
    <w:rsid w:val="006D776D"/>
    <w:rsid w:val="006E4BE3"/>
    <w:rsid w:val="006E6F72"/>
    <w:rsid w:val="006E70D9"/>
    <w:rsid w:val="006F4189"/>
    <w:rsid w:val="006F555D"/>
    <w:rsid w:val="007002CD"/>
    <w:rsid w:val="00715D43"/>
    <w:rsid w:val="00716F82"/>
    <w:rsid w:val="00721F26"/>
    <w:rsid w:val="00730CC8"/>
    <w:rsid w:val="00731E9B"/>
    <w:rsid w:val="007341CF"/>
    <w:rsid w:val="00735F17"/>
    <w:rsid w:val="007373ED"/>
    <w:rsid w:val="00742ABC"/>
    <w:rsid w:val="00753DB0"/>
    <w:rsid w:val="007569DE"/>
    <w:rsid w:val="00756AEB"/>
    <w:rsid w:val="00757D3A"/>
    <w:rsid w:val="00763BBC"/>
    <w:rsid w:val="00763F8A"/>
    <w:rsid w:val="007713E4"/>
    <w:rsid w:val="0077181B"/>
    <w:rsid w:val="007737F8"/>
    <w:rsid w:val="007758F2"/>
    <w:rsid w:val="00783C69"/>
    <w:rsid w:val="0078492D"/>
    <w:rsid w:val="007869DB"/>
    <w:rsid w:val="00786AC2"/>
    <w:rsid w:val="00791D25"/>
    <w:rsid w:val="007934F0"/>
    <w:rsid w:val="00797D36"/>
    <w:rsid w:val="007A09C4"/>
    <w:rsid w:val="007A1043"/>
    <w:rsid w:val="007A210D"/>
    <w:rsid w:val="007A56D0"/>
    <w:rsid w:val="007B0ADB"/>
    <w:rsid w:val="007B4224"/>
    <w:rsid w:val="007B5BE0"/>
    <w:rsid w:val="007C0466"/>
    <w:rsid w:val="007C626A"/>
    <w:rsid w:val="007D76D7"/>
    <w:rsid w:val="007E0143"/>
    <w:rsid w:val="007E37F0"/>
    <w:rsid w:val="007E4BE3"/>
    <w:rsid w:val="007F039F"/>
    <w:rsid w:val="007F6BA7"/>
    <w:rsid w:val="008017A4"/>
    <w:rsid w:val="0080241F"/>
    <w:rsid w:val="00804BC3"/>
    <w:rsid w:val="00804E76"/>
    <w:rsid w:val="00810817"/>
    <w:rsid w:val="00815D54"/>
    <w:rsid w:val="00821CEA"/>
    <w:rsid w:val="008226B0"/>
    <w:rsid w:val="00827447"/>
    <w:rsid w:val="00832189"/>
    <w:rsid w:val="00836371"/>
    <w:rsid w:val="00864450"/>
    <w:rsid w:val="00865BA8"/>
    <w:rsid w:val="00872063"/>
    <w:rsid w:val="008806C5"/>
    <w:rsid w:val="00883C5A"/>
    <w:rsid w:val="00891658"/>
    <w:rsid w:val="008A0736"/>
    <w:rsid w:val="008A1027"/>
    <w:rsid w:val="008B5F7E"/>
    <w:rsid w:val="008B7B31"/>
    <w:rsid w:val="008C0E7E"/>
    <w:rsid w:val="008C2398"/>
    <w:rsid w:val="008C58A5"/>
    <w:rsid w:val="008D1B37"/>
    <w:rsid w:val="008D1C50"/>
    <w:rsid w:val="008D1F50"/>
    <w:rsid w:val="008D6AF7"/>
    <w:rsid w:val="008F03E0"/>
    <w:rsid w:val="008F3C9A"/>
    <w:rsid w:val="00901DFA"/>
    <w:rsid w:val="0090246D"/>
    <w:rsid w:val="00903001"/>
    <w:rsid w:val="0091029A"/>
    <w:rsid w:val="00912D80"/>
    <w:rsid w:val="00913CBE"/>
    <w:rsid w:val="00916D52"/>
    <w:rsid w:val="00925301"/>
    <w:rsid w:val="009265A1"/>
    <w:rsid w:val="0093252C"/>
    <w:rsid w:val="00936777"/>
    <w:rsid w:val="00943462"/>
    <w:rsid w:val="0095061E"/>
    <w:rsid w:val="00951660"/>
    <w:rsid w:val="009529FC"/>
    <w:rsid w:val="009876E0"/>
    <w:rsid w:val="00995213"/>
    <w:rsid w:val="009A5E25"/>
    <w:rsid w:val="009B0840"/>
    <w:rsid w:val="009B23EC"/>
    <w:rsid w:val="009B3130"/>
    <w:rsid w:val="009B63BF"/>
    <w:rsid w:val="009C10D4"/>
    <w:rsid w:val="009C1F5A"/>
    <w:rsid w:val="009C231C"/>
    <w:rsid w:val="009C29EC"/>
    <w:rsid w:val="009C5CD0"/>
    <w:rsid w:val="009D5575"/>
    <w:rsid w:val="009E10E2"/>
    <w:rsid w:val="009E476C"/>
    <w:rsid w:val="009E7DE6"/>
    <w:rsid w:val="009F4C7C"/>
    <w:rsid w:val="00A00E7C"/>
    <w:rsid w:val="00A03A9A"/>
    <w:rsid w:val="00A04D09"/>
    <w:rsid w:val="00A04FA8"/>
    <w:rsid w:val="00A06C56"/>
    <w:rsid w:val="00A11A8E"/>
    <w:rsid w:val="00A13869"/>
    <w:rsid w:val="00A21ADC"/>
    <w:rsid w:val="00A21F3E"/>
    <w:rsid w:val="00A2350D"/>
    <w:rsid w:val="00A27DAC"/>
    <w:rsid w:val="00A34087"/>
    <w:rsid w:val="00A40FDA"/>
    <w:rsid w:val="00A45870"/>
    <w:rsid w:val="00A5027D"/>
    <w:rsid w:val="00A513C8"/>
    <w:rsid w:val="00A51F67"/>
    <w:rsid w:val="00A524B3"/>
    <w:rsid w:val="00A54CBE"/>
    <w:rsid w:val="00A557CA"/>
    <w:rsid w:val="00A56C8E"/>
    <w:rsid w:val="00A82E88"/>
    <w:rsid w:val="00A90FCE"/>
    <w:rsid w:val="00AA23BB"/>
    <w:rsid w:val="00AA6395"/>
    <w:rsid w:val="00AB2F76"/>
    <w:rsid w:val="00AB2F81"/>
    <w:rsid w:val="00AB504D"/>
    <w:rsid w:val="00AB5A22"/>
    <w:rsid w:val="00AB7852"/>
    <w:rsid w:val="00AB7F45"/>
    <w:rsid w:val="00AC7434"/>
    <w:rsid w:val="00AD065D"/>
    <w:rsid w:val="00AD15CB"/>
    <w:rsid w:val="00AD7CC4"/>
    <w:rsid w:val="00AF4D14"/>
    <w:rsid w:val="00B03FA8"/>
    <w:rsid w:val="00B04272"/>
    <w:rsid w:val="00B12A2E"/>
    <w:rsid w:val="00B139E8"/>
    <w:rsid w:val="00B160B2"/>
    <w:rsid w:val="00B16692"/>
    <w:rsid w:val="00B22782"/>
    <w:rsid w:val="00B23F51"/>
    <w:rsid w:val="00B26AA2"/>
    <w:rsid w:val="00B3195C"/>
    <w:rsid w:val="00B37DA8"/>
    <w:rsid w:val="00B4635A"/>
    <w:rsid w:val="00B50D7A"/>
    <w:rsid w:val="00B53339"/>
    <w:rsid w:val="00B54F28"/>
    <w:rsid w:val="00B81354"/>
    <w:rsid w:val="00B87F1D"/>
    <w:rsid w:val="00B87F65"/>
    <w:rsid w:val="00B936E9"/>
    <w:rsid w:val="00B96EF5"/>
    <w:rsid w:val="00B97506"/>
    <w:rsid w:val="00BA1C68"/>
    <w:rsid w:val="00BB3B62"/>
    <w:rsid w:val="00BB53BC"/>
    <w:rsid w:val="00BB7619"/>
    <w:rsid w:val="00BD6824"/>
    <w:rsid w:val="00BE04E1"/>
    <w:rsid w:val="00BE3F2B"/>
    <w:rsid w:val="00BE4FFB"/>
    <w:rsid w:val="00BF1500"/>
    <w:rsid w:val="00C0115B"/>
    <w:rsid w:val="00C02C01"/>
    <w:rsid w:val="00C036B0"/>
    <w:rsid w:val="00C111D6"/>
    <w:rsid w:val="00C1663F"/>
    <w:rsid w:val="00C21DB4"/>
    <w:rsid w:val="00C24F8A"/>
    <w:rsid w:val="00C25B89"/>
    <w:rsid w:val="00C348C7"/>
    <w:rsid w:val="00C420C2"/>
    <w:rsid w:val="00C47D35"/>
    <w:rsid w:val="00C5069B"/>
    <w:rsid w:val="00C53F94"/>
    <w:rsid w:val="00C57FA1"/>
    <w:rsid w:val="00C62610"/>
    <w:rsid w:val="00C64ACF"/>
    <w:rsid w:val="00C7027B"/>
    <w:rsid w:val="00C8068D"/>
    <w:rsid w:val="00C8138A"/>
    <w:rsid w:val="00C83377"/>
    <w:rsid w:val="00C84055"/>
    <w:rsid w:val="00C8433F"/>
    <w:rsid w:val="00C8626F"/>
    <w:rsid w:val="00C90871"/>
    <w:rsid w:val="00CA38E1"/>
    <w:rsid w:val="00CA5D35"/>
    <w:rsid w:val="00CB1E58"/>
    <w:rsid w:val="00CB275A"/>
    <w:rsid w:val="00CB2A3F"/>
    <w:rsid w:val="00CB2ABA"/>
    <w:rsid w:val="00CB6346"/>
    <w:rsid w:val="00CC0BAD"/>
    <w:rsid w:val="00CD7136"/>
    <w:rsid w:val="00CE7445"/>
    <w:rsid w:val="00CF07C8"/>
    <w:rsid w:val="00D001B8"/>
    <w:rsid w:val="00D06DF0"/>
    <w:rsid w:val="00D07293"/>
    <w:rsid w:val="00D207AB"/>
    <w:rsid w:val="00D21D2C"/>
    <w:rsid w:val="00D334A9"/>
    <w:rsid w:val="00D40135"/>
    <w:rsid w:val="00D41005"/>
    <w:rsid w:val="00D433D7"/>
    <w:rsid w:val="00D441D0"/>
    <w:rsid w:val="00D4791C"/>
    <w:rsid w:val="00D50EC1"/>
    <w:rsid w:val="00D51631"/>
    <w:rsid w:val="00D570C8"/>
    <w:rsid w:val="00D678A2"/>
    <w:rsid w:val="00D721A9"/>
    <w:rsid w:val="00D72414"/>
    <w:rsid w:val="00D746E9"/>
    <w:rsid w:val="00DA124F"/>
    <w:rsid w:val="00DA1D01"/>
    <w:rsid w:val="00DA3FE0"/>
    <w:rsid w:val="00DB1CBF"/>
    <w:rsid w:val="00DB478C"/>
    <w:rsid w:val="00DC060E"/>
    <w:rsid w:val="00DC4E44"/>
    <w:rsid w:val="00DD053F"/>
    <w:rsid w:val="00DD175F"/>
    <w:rsid w:val="00DE7D17"/>
    <w:rsid w:val="00DF033F"/>
    <w:rsid w:val="00DF1446"/>
    <w:rsid w:val="00DF31C1"/>
    <w:rsid w:val="00DF70CC"/>
    <w:rsid w:val="00E06852"/>
    <w:rsid w:val="00E10830"/>
    <w:rsid w:val="00E135D6"/>
    <w:rsid w:val="00E205D2"/>
    <w:rsid w:val="00E226E9"/>
    <w:rsid w:val="00E230C7"/>
    <w:rsid w:val="00E236F1"/>
    <w:rsid w:val="00E24243"/>
    <w:rsid w:val="00E24292"/>
    <w:rsid w:val="00E24F2C"/>
    <w:rsid w:val="00E259D8"/>
    <w:rsid w:val="00E25F54"/>
    <w:rsid w:val="00E26855"/>
    <w:rsid w:val="00E271B3"/>
    <w:rsid w:val="00E300A6"/>
    <w:rsid w:val="00E32536"/>
    <w:rsid w:val="00E36A73"/>
    <w:rsid w:val="00E41DFC"/>
    <w:rsid w:val="00E43D3A"/>
    <w:rsid w:val="00E458D5"/>
    <w:rsid w:val="00E45DB1"/>
    <w:rsid w:val="00E50735"/>
    <w:rsid w:val="00E573F8"/>
    <w:rsid w:val="00E64C48"/>
    <w:rsid w:val="00E707B5"/>
    <w:rsid w:val="00E775DA"/>
    <w:rsid w:val="00E816C1"/>
    <w:rsid w:val="00E84739"/>
    <w:rsid w:val="00E87CAE"/>
    <w:rsid w:val="00E930A8"/>
    <w:rsid w:val="00EA004F"/>
    <w:rsid w:val="00EA2982"/>
    <w:rsid w:val="00EA3F12"/>
    <w:rsid w:val="00EA409D"/>
    <w:rsid w:val="00EA4876"/>
    <w:rsid w:val="00EB3325"/>
    <w:rsid w:val="00EC51D4"/>
    <w:rsid w:val="00EC7204"/>
    <w:rsid w:val="00ED38D0"/>
    <w:rsid w:val="00EE1650"/>
    <w:rsid w:val="00EE58E1"/>
    <w:rsid w:val="00EE60B0"/>
    <w:rsid w:val="00EE7E02"/>
    <w:rsid w:val="00EF102C"/>
    <w:rsid w:val="00EF134D"/>
    <w:rsid w:val="00EF1936"/>
    <w:rsid w:val="00EF1BA5"/>
    <w:rsid w:val="00EF2EB1"/>
    <w:rsid w:val="00EF55C3"/>
    <w:rsid w:val="00EF57BB"/>
    <w:rsid w:val="00EF70FC"/>
    <w:rsid w:val="00F007C3"/>
    <w:rsid w:val="00F0458C"/>
    <w:rsid w:val="00F1318A"/>
    <w:rsid w:val="00F14536"/>
    <w:rsid w:val="00F17B9F"/>
    <w:rsid w:val="00F17E71"/>
    <w:rsid w:val="00F21314"/>
    <w:rsid w:val="00F36F55"/>
    <w:rsid w:val="00F413BA"/>
    <w:rsid w:val="00F451F3"/>
    <w:rsid w:val="00F47B64"/>
    <w:rsid w:val="00F54A07"/>
    <w:rsid w:val="00F56281"/>
    <w:rsid w:val="00F64688"/>
    <w:rsid w:val="00F648C8"/>
    <w:rsid w:val="00F655B0"/>
    <w:rsid w:val="00F750E6"/>
    <w:rsid w:val="00FA190C"/>
    <w:rsid w:val="00FA268B"/>
    <w:rsid w:val="00FA528E"/>
    <w:rsid w:val="00FB2E81"/>
    <w:rsid w:val="00FB2FA5"/>
    <w:rsid w:val="00FB3A47"/>
    <w:rsid w:val="00FB3A89"/>
    <w:rsid w:val="00FB6455"/>
    <w:rsid w:val="00FC1E88"/>
    <w:rsid w:val="00FC1F35"/>
    <w:rsid w:val="00FC4C44"/>
    <w:rsid w:val="00FD0FFE"/>
    <w:rsid w:val="00FD2F7C"/>
    <w:rsid w:val="00FD55C6"/>
    <w:rsid w:val="00FD644A"/>
    <w:rsid w:val="00FE2A46"/>
    <w:rsid w:val="00FF1BB0"/>
    <w:rsid w:val="00FF66E3"/>
    <w:rsid w:val="00FF7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A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7CF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7CF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407CF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7CF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C24F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047EB6"/>
    <w:rPr>
      <w:b/>
      <w:i/>
    </w:rPr>
  </w:style>
  <w:style w:type="paragraph" w:customStyle="1" w:styleId="ConsPlusNonformat">
    <w:name w:val="ConsPlusNonformat"/>
    <w:rsid w:val="00047E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A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7CF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7CF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407CF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7CF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C24F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047EB6"/>
    <w:rPr>
      <w:b/>
      <w:i/>
    </w:rPr>
  </w:style>
  <w:style w:type="paragraph" w:customStyle="1" w:styleId="ConsPlusNonformat">
    <w:name w:val="ConsPlusNonformat"/>
    <w:rsid w:val="00047E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612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Фирсова Оксана Андреевна</dc:creator>
  <cp:lastModifiedBy>Живица Елена Васильевна</cp:lastModifiedBy>
  <cp:revision>2</cp:revision>
  <dcterms:created xsi:type="dcterms:W3CDTF">2022-08-30T08:30:00Z</dcterms:created>
  <dcterms:modified xsi:type="dcterms:W3CDTF">2022-08-30T08:30:00Z</dcterms:modified>
</cp:coreProperties>
</file>